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F971B23" w14:textId="2B879A1B" w:rsidR="00477CD5" w:rsidRDefault="004C0DAB" w:rsidP="00477CD5">
      <w:pPr>
        <w:pStyle w:val="Header"/>
        <w:tabs>
          <w:tab w:val="right" w:pos="9356"/>
        </w:tabs>
        <w:jc w:val="center"/>
      </w:pPr>
      <w:bookmarkStart w:id="0" w:name="_Toc327548004"/>
      <w:bookmarkStart w:id="1" w:name="_Toc327548204"/>
      <w:bookmarkStart w:id="2" w:name="_Toc330993687"/>
      <w:bookmarkStart w:id="3" w:name="_Toc74460299"/>
      <w:r>
        <w:rPr>
          <w:noProof/>
        </w:rPr>
        <w:drawing>
          <wp:inline distT="0" distB="0" distL="0" distR="0" wp14:anchorId="017E23F2" wp14:editId="4BE7F421">
            <wp:extent cx="762000" cy="762000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GSMA_logo_colour_web_small.jp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62000" cy="76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2F8D86C" w14:textId="77777777" w:rsidR="00477CD5" w:rsidRDefault="00477CD5" w:rsidP="003E4579">
      <w:pPr>
        <w:pStyle w:val="Title"/>
        <w:jc w:val="center"/>
      </w:pPr>
      <w:r w:rsidRPr="009D6A6C">
        <w:t xml:space="preserve">Liaison </w:t>
      </w:r>
      <w:r w:rsidRPr="00477CD5">
        <w:t>Statement</w:t>
      </w:r>
    </w:p>
    <w:p w14:paraId="3F935E62" w14:textId="77777777" w:rsidR="003E4579" w:rsidRPr="009D6A6C" w:rsidRDefault="003E4579" w:rsidP="003E4579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337"/>
        <w:gridCol w:w="6379"/>
      </w:tblGrid>
      <w:tr w:rsidR="00477CD5" w14:paraId="20898B18" w14:textId="77777777" w:rsidTr="003E4579">
        <w:trPr>
          <w:trHeight w:val="590"/>
          <w:tblHeader/>
        </w:trPr>
        <w:tc>
          <w:tcPr>
            <w:tcW w:w="3337" w:type="dxa"/>
            <w:shd w:val="clear" w:color="auto" w:fill="DE002B"/>
            <w:vAlign w:val="center"/>
          </w:tcPr>
          <w:p w14:paraId="1398A375" w14:textId="77777777" w:rsidR="00477CD5" w:rsidRDefault="00477CD5" w:rsidP="003E4579">
            <w:pPr>
              <w:pStyle w:val="TableHeader"/>
            </w:pPr>
            <w:r>
              <w:t>Liaison Statement Title:</w:t>
            </w:r>
          </w:p>
        </w:tc>
        <w:tc>
          <w:tcPr>
            <w:tcW w:w="6379" w:type="dxa"/>
            <w:vAlign w:val="center"/>
          </w:tcPr>
          <w:p w14:paraId="61C3686A" w14:textId="22442E07" w:rsidR="00477CD5" w:rsidRDefault="008F48F7" w:rsidP="00243007">
            <w:pPr>
              <w:pStyle w:val="TableText"/>
            </w:pPr>
            <w:r>
              <w:t>N32-f Protection Policy IE Data-Type Mapping</w:t>
            </w:r>
          </w:p>
        </w:tc>
      </w:tr>
      <w:tr w:rsidR="00E21141" w14:paraId="52718B96" w14:textId="77777777" w:rsidTr="003E4579">
        <w:trPr>
          <w:trHeight w:val="590"/>
          <w:tblHeader/>
        </w:trPr>
        <w:tc>
          <w:tcPr>
            <w:tcW w:w="3337" w:type="dxa"/>
            <w:shd w:val="clear" w:color="auto" w:fill="DE002B"/>
            <w:vAlign w:val="center"/>
          </w:tcPr>
          <w:p w14:paraId="57A9D05D" w14:textId="77777777" w:rsidR="00E21141" w:rsidRDefault="00E21141" w:rsidP="003E4579">
            <w:pPr>
              <w:pStyle w:val="TableHeader"/>
            </w:pPr>
            <w:r>
              <w:t>Security Classification:</w:t>
            </w:r>
          </w:p>
        </w:tc>
        <w:tc>
          <w:tcPr>
            <w:tcW w:w="6379" w:type="dxa"/>
            <w:vAlign w:val="center"/>
          </w:tcPr>
          <w:p w14:paraId="28AB65EA" w14:textId="26397AEC" w:rsidR="00E21141" w:rsidRDefault="004F697B" w:rsidP="004F697B">
            <w:pPr>
              <w:pStyle w:val="TableText"/>
            </w:pPr>
            <w:r>
              <w:t>Non-c</w:t>
            </w:r>
            <w:r w:rsidR="00243007">
              <w:t>onfidential</w:t>
            </w:r>
          </w:p>
        </w:tc>
      </w:tr>
    </w:tbl>
    <w:p w14:paraId="6904E191" w14:textId="77777777" w:rsidR="00477CD5" w:rsidRDefault="00477CD5" w:rsidP="003E4579">
      <w:pPr>
        <w:pStyle w:val="NormalParagraph"/>
        <w:rPr>
          <w:lang w:val="en-IE"/>
        </w:rPr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3008"/>
      </w:tblGrid>
      <w:tr w:rsidR="00477CD5" w14:paraId="0851D2D8" w14:textId="77777777" w:rsidTr="003E4579">
        <w:trPr>
          <w:trHeight w:val="13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14:paraId="7B4E5CFA" w14:textId="77777777" w:rsidR="00477CD5" w:rsidRDefault="00477CD5" w:rsidP="003E4579">
            <w:pPr>
              <w:pStyle w:val="TableHeader"/>
            </w:pPr>
            <w:r>
              <w:t>Source Meeting Information</w:t>
            </w:r>
          </w:p>
        </w:tc>
      </w:tr>
      <w:tr w:rsidR="00477CD5" w14:paraId="3CDCA919" w14:textId="77777777" w:rsidTr="009177C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46124ADC" w14:textId="77777777" w:rsidR="00477CD5" w:rsidRDefault="00477CD5" w:rsidP="00DC5B89">
            <w:pPr>
              <w:pStyle w:val="TableText"/>
            </w:pPr>
            <w:r>
              <w:t>Meeting Number</w:t>
            </w:r>
          </w:p>
        </w:tc>
        <w:tc>
          <w:tcPr>
            <w:tcW w:w="3228" w:type="dxa"/>
            <w:shd w:val="clear" w:color="auto" w:fill="D9D9D9"/>
          </w:tcPr>
          <w:p w14:paraId="46CEC212" w14:textId="77777777" w:rsidR="00477CD5" w:rsidRDefault="00477CD5" w:rsidP="00DC5B89">
            <w:pPr>
              <w:pStyle w:val="TableText"/>
            </w:pPr>
            <w:r>
              <w:t>Meeting Date</w:t>
            </w:r>
          </w:p>
        </w:tc>
        <w:tc>
          <w:tcPr>
            <w:tcW w:w="3008" w:type="dxa"/>
            <w:shd w:val="clear" w:color="auto" w:fill="D9D9D9"/>
          </w:tcPr>
          <w:p w14:paraId="04F818D0" w14:textId="77777777" w:rsidR="00477CD5" w:rsidRDefault="00477CD5" w:rsidP="00DC5B89">
            <w:pPr>
              <w:pStyle w:val="TableText"/>
            </w:pPr>
            <w:r>
              <w:t>Meeting Location</w:t>
            </w:r>
          </w:p>
        </w:tc>
      </w:tr>
      <w:tr w:rsidR="008C1C88" w14:paraId="24E12388" w14:textId="77777777" w:rsidTr="001463E5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vAlign w:val="center"/>
          </w:tcPr>
          <w:p w14:paraId="784FED22" w14:textId="78800E2E" w:rsidR="008C1C88" w:rsidRDefault="00CC0942" w:rsidP="004C0DAB">
            <w:pPr>
              <w:pStyle w:val="CSFieldInfo"/>
              <w:framePr w:wrap="auto" w:vAnchor="margin" w:hAnchor="text" w:yAlign="inline"/>
            </w:pPr>
            <w:r>
              <w:t>5GIS#11</w:t>
            </w:r>
          </w:p>
        </w:tc>
        <w:tc>
          <w:tcPr>
            <w:tcW w:w="3228" w:type="dxa"/>
          </w:tcPr>
          <w:p w14:paraId="2D493560" w14:textId="7368AF03" w:rsidR="008C1C88" w:rsidRDefault="00CC0942" w:rsidP="004C0DAB">
            <w:pPr>
              <w:pStyle w:val="TableText"/>
            </w:pPr>
            <w:r>
              <w:t>01</w:t>
            </w:r>
            <w:r w:rsidR="004C0DAB">
              <w:t xml:space="preserve"> </w:t>
            </w:r>
            <w:r>
              <w:t>July</w:t>
            </w:r>
            <w:r w:rsidR="004C0DAB">
              <w:t xml:space="preserve"> </w:t>
            </w:r>
            <w:r w:rsidR="008C1C88">
              <w:t>20</w:t>
            </w:r>
            <w:r>
              <w:t>20</w:t>
            </w:r>
          </w:p>
        </w:tc>
        <w:tc>
          <w:tcPr>
            <w:tcW w:w="3008" w:type="dxa"/>
          </w:tcPr>
          <w:p w14:paraId="6C917FCF" w14:textId="77777777" w:rsidR="008C1C88" w:rsidRDefault="008C1C88" w:rsidP="008C1C88">
            <w:pPr>
              <w:pStyle w:val="TableText"/>
            </w:pPr>
            <w:r>
              <w:t xml:space="preserve">Conference Call </w:t>
            </w:r>
          </w:p>
        </w:tc>
      </w:tr>
    </w:tbl>
    <w:p w14:paraId="6C1CF1A5" w14:textId="77777777" w:rsidR="00477CD5" w:rsidRDefault="00477CD5" w:rsidP="003E4579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3008"/>
      </w:tblGrid>
      <w:tr w:rsidR="00477CD5" w14:paraId="1D34F45E" w14:textId="77777777" w:rsidTr="003E4579">
        <w:trPr>
          <w:trHeight w:val="19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14:paraId="2D6F2D98" w14:textId="77777777" w:rsidR="00477CD5" w:rsidRDefault="00477CD5" w:rsidP="003E4579">
            <w:pPr>
              <w:pStyle w:val="TableHeader"/>
            </w:pPr>
            <w:r>
              <w:t>Document Details</w:t>
            </w:r>
          </w:p>
        </w:tc>
      </w:tr>
      <w:tr w:rsidR="00477CD5" w14:paraId="02D08DE8" w14:textId="77777777" w:rsidTr="009177C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138F6CF4" w14:textId="77777777" w:rsidR="00477CD5" w:rsidRDefault="00477CD5" w:rsidP="00DC5B89">
            <w:pPr>
              <w:pStyle w:val="TableText"/>
            </w:pPr>
            <w:r>
              <w:t>Document Number:</w:t>
            </w:r>
          </w:p>
        </w:tc>
        <w:tc>
          <w:tcPr>
            <w:tcW w:w="3228" w:type="dxa"/>
            <w:shd w:val="clear" w:color="auto" w:fill="D9D9D9"/>
          </w:tcPr>
          <w:p w14:paraId="005385F7" w14:textId="77777777" w:rsidR="00477CD5" w:rsidRDefault="00477CD5" w:rsidP="00DC5B89">
            <w:pPr>
              <w:pStyle w:val="TableText"/>
            </w:pPr>
            <w:r>
              <w:t>Creation Date:</w:t>
            </w:r>
          </w:p>
        </w:tc>
        <w:tc>
          <w:tcPr>
            <w:tcW w:w="3008" w:type="dxa"/>
            <w:shd w:val="clear" w:color="auto" w:fill="D9D9D9"/>
          </w:tcPr>
          <w:p w14:paraId="1F47067C" w14:textId="77777777" w:rsidR="00477CD5" w:rsidRDefault="00477CD5" w:rsidP="00DC5B89">
            <w:pPr>
              <w:pStyle w:val="TableText"/>
            </w:pPr>
            <w:r>
              <w:t>Document Author:</w:t>
            </w:r>
          </w:p>
        </w:tc>
      </w:tr>
      <w:tr w:rsidR="00477CD5" w14:paraId="00AA1675" w14:textId="77777777" w:rsidTr="00AD22EA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15E0AA64" w14:textId="5E762F8D" w:rsidR="00477CD5" w:rsidRDefault="00CC0942" w:rsidP="00243007">
            <w:pPr>
              <w:pStyle w:val="TableText"/>
            </w:pPr>
            <w:r>
              <w:t>5GIS</w:t>
            </w:r>
            <w:r w:rsidR="0069239C" w:rsidRPr="0069239C">
              <w:t xml:space="preserve"> Doc </w:t>
            </w:r>
            <w:r>
              <w:t>11</w:t>
            </w:r>
            <w:r w:rsidR="0069239C" w:rsidRPr="0069239C">
              <w:t>_</w:t>
            </w:r>
            <w:r w:rsidR="005E7B17">
              <w:t>01</w:t>
            </w:r>
          </w:p>
        </w:tc>
        <w:tc>
          <w:tcPr>
            <w:tcW w:w="3228" w:type="dxa"/>
          </w:tcPr>
          <w:p w14:paraId="66F57F24" w14:textId="568DFD9F" w:rsidR="00477CD5" w:rsidRDefault="005E7B17" w:rsidP="0069239C">
            <w:pPr>
              <w:pStyle w:val="TableText"/>
            </w:pPr>
            <w:r>
              <w:t>29</w:t>
            </w:r>
            <w:r w:rsidRPr="002D78D0">
              <w:rPr>
                <w:vertAlign w:val="superscript"/>
              </w:rPr>
              <w:t>th</w:t>
            </w:r>
            <w:r>
              <w:t xml:space="preserve"> </w:t>
            </w:r>
            <w:r w:rsidR="00CC0942">
              <w:t>June 2020</w:t>
            </w:r>
          </w:p>
        </w:tc>
        <w:tc>
          <w:tcPr>
            <w:tcW w:w="3008" w:type="dxa"/>
          </w:tcPr>
          <w:p w14:paraId="731B7D7D" w14:textId="74A69234" w:rsidR="00477CD5" w:rsidRDefault="00CC0942" w:rsidP="003E4579">
            <w:pPr>
              <w:pStyle w:val="TableText"/>
            </w:pPr>
            <w:r>
              <w:t xml:space="preserve">Cathal Mc Daid, </w:t>
            </w:r>
            <w:proofErr w:type="spellStart"/>
            <w:r>
              <w:t>AdaptiveMobile</w:t>
            </w:r>
            <w:proofErr w:type="spellEnd"/>
          </w:p>
        </w:tc>
      </w:tr>
      <w:tr w:rsidR="00477CD5" w14:paraId="5DAA39CC" w14:textId="77777777" w:rsidTr="009177C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182C254D" w14:textId="77777777" w:rsidR="00477CD5" w:rsidRDefault="00477CD5" w:rsidP="00DC5B89">
            <w:pPr>
              <w:pStyle w:val="TableText"/>
            </w:pPr>
            <w:r>
              <w:t>Originating GSMA Source:</w:t>
            </w:r>
          </w:p>
        </w:tc>
        <w:tc>
          <w:tcPr>
            <w:tcW w:w="3228" w:type="dxa"/>
            <w:shd w:val="clear" w:color="auto" w:fill="D9D9D9"/>
          </w:tcPr>
          <w:p w14:paraId="709FC78C" w14:textId="77777777" w:rsidR="00477CD5" w:rsidRDefault="00E21141" w:rsidP="00DC5B89">
            <w:pPr>
              <w:pStyle w:val="TableText"/>
            </w:pPr>
            <w:r>
              <w:t>Deadline for response:</w:t>
            </w:r>
          </w:p>
        </w:tc>
        <w:tc>
          <w:tcPr>
            <w:tcW w:w="3008" w:type="dxa"/>
            <w:shd w:val="clear" w:color="auto" w:fill="D9D9D9"/>
          </w:tcPr>
          <w:p w14:paraId="3CB743A1" w14:textId="77777777" w:rsidR="00477CD5" w:rsidRDefault="00E21141" w:rsidP="00DC5B89">
            <w:pPr>
              <w:pStyle w:val="TableText"/>
            </w:pPr>
            <w:r>
              <w:t>Liaison Statement Contact</w:t>
            </w:r>
          </w:p>
        </w:tc>
      </w:tr>
      <w:tr w:rsidR="008C1C88" w14:paraId="3251566A" w14:textId="77777777" w:rsidTr="00AD22EA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66783DCB" w14:textId="5A95BA5F" w:rsidR="008C1C88" w:rsidRDefault="004C0DAB" w:rsidP="008C1C88">
            <w:pPr>
              <w:pStyle w:val="TableText"/>
            </w:pPr>
            <w:r>
              <w:t xml:space="preserve">GSMA </w:t>
            </w:r>
            <w:r w:rsidR="00D2367C">
              <w:t xml:space="preserve">Fraud and Security Group (FASG) </w:t>
            </w:r>
            <w:r w:rsidR="00CC0942">
              <w:t>5G Interconnect Security (5GIS)</w:t>
            </w:r>
          </w:p>
        </w:tc>
        <w:tc>
          <w:tcPr>
            <w:tcW w:w="3228" w:type="dxa"/>
          </w:tcPr>
          <w:p w14:paraId="2DE78A29" w14:textId="77777777" w:rsidR="008C1C88" w:rsidRDefault="004C0DAB" w:rsidP="008C1C88">
            <w:pPr>
              <w:pStyle w:val="TableText"/>
            </w:pPr>
            <w:r>
              <w:t>-</w:t>
            </w:r>
          </w:p>
        </w:tc>
        <w:tc>
          <w:tcPr>
            <w:tcW w:w="3008" w:type="dxa"/>
          </w:tcPr>
          <w:p w14:paraId="26AC1293" w14:textId="204791A8" w:rsidR="008C1C88" w:rsidRPr="002E4ABC" w:rsidRDefault="005E7B17" w:rsidP="002E4ABC">
            <w:pPr>
              <w:pStyle w:val="Default"/>
              <w:rPr>
                <w:sz w:val="20"/>
              </w:rPr>
            </w:pPr>
            <w:r>
              <w:rPr>
                <w:sz w:val="20"/>
                <w:szCs w:val="20"/>
              </w:rPr>
              <w:t>gsmaliaisons@gsma.com</w:t>
            </w:r>
          </w:p>
        </w:tc>
      </w:tr>
    </w:tbl>
    <w:p w14:paraId="756CDF25" w14:textId="77777777" w:rsidR="00477CD5" w:rsidRDefault="00477CD5" w:rsidP="003E4579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6236"/>
      </w:tblGrid>
      <w:tr w:rsidR="00E21141" w14:paraId="24C7AB85" w14:textId="77777777" w:rsidTr="00E21141">
        <w:trPr>
          <w:trHeight w:val="214"/>
          <w:tblHeader/>
        </w:trPr>
        <w:tc>
          <w:tcPr>
            <w:tcW w:w="971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E002B"/>
            <w:vAlign w:val="center"/>
            <w:hideMark/>
          </w:tcPr>
          <w:p w14:paraId="6CB988F2" w14:textId="77777777" w:rsidR="00E21141" w:rsidRDefault="00E21141">
            <w:pPr>
              <w:pStyle w:val="TableHeader"/>
            </w:pPr>
            <w:r>
              <w:t>Action Required by Recipient</w:t>
            </w:r>
          </w:p>
        </w:tc>
      </w:tr>
      <w:tr w:rsidR="00831B27" w14:paraId="2528F075" w14:textId="77777777" w:rsidTr="00831B27">
        <w:trPr>
          <w:trHeight w:val="390"/>
          <w:tblHeader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B0BCDAF" w14:textId="77777777" w:rsidR="00831B27" w:rsidRDefault="00831B27" w:rsidP="00831B27">
            <w:pPr>
              <w:pStyle w:val="TableText"/>
            </w:pPr>
            <w:r>
              <w:t>Internal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E672D" w14:textId="0999AE18" w:rsidR="00831B27" w:rsidRPr="002E4ABC" w:rsidRDefault="00831B27" w:rsidP="00274FB8">
            <w:pPr>
              <w:pStyle w:val="Default"/>
              <w:rPr>
                <w:sz w:val="20"/>
              </w:rPr>
            </w:pPr>
            <w:r>
              <w:rPr>
                <w:sz w:val="20"/>
                <w:szCs w:val="20"/>
              </w:rPr>
              <w:t xml:space="preserve">Cc: </w:t>
            </w:r>
          </w:p>
        </w:tc>
      </w:tr>
      <w:tr w:rsidR="00831B27" w14:paraId="7C05E6A2" w14:textId="77777777" w:rsidTr="00831B27">
        <w:trPr>
          <w:tblHeader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E9D7A71" w14:textId="77777777" w:rsidR="00831B27" w:rsidRDefault="00831B27" w:rsidP="00831B27">
            <w:pPr>
              <w:pStyle w:val="TableText"/>
            </w:pPr>
            <w:r>
              <w:t>External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F14E5" w14:textId="3D090F58" w:rsidR="00831B27" w:rsidRPr="00831B27" w:rsidRDefault="00831B27" w:rsidP="00831B27">
            <w:pPr>
              <w:pStyle w:val="Default"/>
              <w:rPr>
                <w:sz w:val="20"/>
              </w:rPr>
            </w:pPr>
            <w:r w:rsidRPr="00831B27">
              <w:rPr>
                <w:sz w:val="20"/>
              </w:rPr>
              <w:t xml:space="preserve">To: </w:t>
            </w:r>
            <w:r w:rsidR="00571BEF">
              <w:rPr>
                <w:sz w:val="20"/>
              </w:rPr>
              <w:t>3GPP CT4</w:t>
            </w:r>
          </w:p>
          <w:p w14:paraId="428178D9" w14:textId="7335F82E" w:rsidR="00831B27" w:rsidRPr="002E4ABC" w:rsidRDefault="00831B27" w:rsidP="00831B27">
            <w:pPr>
              <w:pStyle w:val="Default"/>
              <w:rPr>
                <w:sz w:val="20"/>
              </w:rPr>
            </w:pPr>
            <w:r w:rsidRPr="00831B27">
              <w:rPr>
                <w:sz w:val="20"/>
              </w:rPr>
              <w:t xml:space="preserve">Cc: </w:t>
            </w:r>
            <w:r w:rsidR="00571BEF">
              <w:rPr>
                <w:sz w:val="20"/>
              </w:rPr>
              <w:t>3GPP SA3</w:t>
            </w:r>
          </w:p>
        </w:tc>
      </w:tr>
    </w:tbl>
    <w:p w14:paraId="096DD1D6" w14:textId="77777777" w:rsidR="00E21141" w:rsidRDefault="00E21141" w:rsidP="003E4579">
      <w:pPr>
        <w:pStyle w:val="NormalParagraph"/>
      </w:pPr>
    </w:p>
    <w:p w14:paraId="5517B151" w14:textId="77777777" w:rsidR="00477CD5" w:rsidRDefault="00477CD5" w:rsidP="003E4579">
      <w:pPr>
        <w:pStyle w:val="NormalParagraph"/>
      </w:pPr>
    </w:p>
    <w:p w14:paraId="08FA6192" w14:textId="5B11F16B" w:rsidR="00944378" w:rsidRDefault="00E21141" w:rsidP="00C21179">
      <w:pPr>
        <w:pStyle w:val="Heading1"/>
      </w:pPr>
      <w:bookmarkStart w:id="4" w:name="_GoBack"/>
      <w:bookmarkEnd w:id="4"/>
      <w:r>
        <w:br w:type="page"/>
      </w:r>
      <w:bookmarkEnd w:id="0"/>
      <w:bookmarkEnd w:id="1"/>
      <w:bookmarkEnd w:id="2"/>
      <w:r w:rsidR="00B14E6D">
        <w:lastRenderedPageBreak/>
        <w:t xml:space="preserve">Missing </w:t>
      </w:r>
      <w:r w:rsidR="006F402D">
        <w:t>assignment</w:t>
      </w:r>
      <w:r w:rsidR="00DF7B3B">
        <w:t>s</w:t>
      </w:r>
      <w:r w:rsidR="006F402D">
        <w:t xml:space="preserve"> of Data-</w:t>
      </w:r>
      <w:r w:rsidR="008F48F7">
        <w:t>Type</w:t>
      </w:r>
      <w:r w:rsidR="006F402D">
        <w:t xml:space="preserve"> per IE</w:t>
      </w:r>
    </w:p>
    <w:p w14:paraId="08D756D3" w14:textId="05F88165" w:rsidR="008F48F7" w:rsidRDefault="008F48F7" w:rsidP="00B90FCE">
      <w:pPr>
        <w:pStyle w:val="NormalParagraph"/>
        <w:rPr>
          <w:lang w:eastAsia="en-US" w:bidi="bn-BD"/>
        </w:rPr>
      </w:pPr>
      <w:r>
        <w:rPr>
          <w:lang w:eastAsia="en-US" w:bidi="bn-BD"/>
        </w:rPr>
        <w:t xml:space="preserve">During the development of </w:t>
      </w:r>
      <w:r w:rsidR="006F402D">
        <w:rPr>
          <w:lang w:eastAsia="en-US" w:bidi="bn-BD"/>
        </w:rPr>
        <w:t xml:space="preserve">the GSMA’s </w:t>
      </w:r>
      <w:r w:rsidR="005E7B17">
        <w:rPr>
          <w:lang w:eastAsia="en-US" w:bidi="bn-BD"/>
        </w:rPr>
        <w:t xml:space="preserve">permanent reference document </w:t>
      </w:r>
      <w:r w:rsidR="006F402D">
        <w:rPr>
          <w:lang w:eastAsia="en-US" w:bidi="bn-BD"/>
        </w:rPr>
        <w:t xml:space="preserve">FS.36 </w:t>
      </w:r>
      <w:r w:rsidR="005E7B17">
        <w:rPr>
          <w:lang w:eastAsia="en-US" w:bidi="bn-BD"/>
        </w:rPr>
        <w:t>“</w:t>
      </w:r>
      <w:r>
        <w:rPr>
          <w:lang w:eastAsia="en-US" w:bidi="bn-BD"/>
        </w:rPr>
        <w:t xml:space="preserve">5G Interconnect </w:t>
      </w:r>
      <w:r w:rsidR="005E7B17">
        <w:rPr>
          <w:lang w:eastAsia="en-US" w:bidi="bn-BD"/>
        </w:rPr>
        <w:t>S</w:t>
      </w:r>
      <w:r>
        <w:rPr>
          <w:lang w:eastAsia="en-US" w:bidi="bn-BD"/>
        </w:rPr>
        <w:t xml:space="preserve">ecurity </w:t>
      </w:r>
      <w:r w:rsidR="005E7B17">
        <w:rPr>
          <w:lang w:eastAsia="en-US" w:bidi="bn-BD"/>
        </w:rPr>
        <w:t>R</w:t>
      </w:r>
      <w:r>
        <w:rPr>
          <w:lang w:eastAsia="en-US" w:bidi="bn-BD"/>
        </w:rPr>
        <w:t>ecommendations</w:t>
      </w:r>
      <w:r w:rsidR="005E7B17">
        <w:rPr>
          <w:lang w:eastAsia="en-US" w:bidi="bn-BD"/>
        </w:rPr>
        <w:t>”</w:t>
      </w:r>
      <w:r w:rsidR="006F402D">
        <w:rPr>
          <w:lang w:eastAsia="en-US" w:bidi="bn-BD"/>
        </w:rPr>
        <w:t xml:space="preserve">, </w:t>
      </w:r>
      <w:r>
        <w:rPr>
          <w:lang w:eastAsia="en-US" w:bidi="bn-BD"/>
        </w:rPr>
        <w:t>GSMA members within the 5G Interconnect Security (5GIS) work</w:t>
      </w:r>
      <w:r w:rsidR="005E7B17">
        <w:rPr>
          <w:lang w:eastAsia="en-US" w:bidi="bn-BD"/>
        </w:rPr>
        <w:t xml:space="preserve"> item</w:t>
      </w:r>
      <w:r>
        <w:rPr>
          <w:lang w:eastAsia="en-US" w:bidi="bn-BD"/>
        </w:rPr>
        <w:t xml:space="preserve"> group</w:t>
      </w:r>
      <w:r w:rsidR="006F402D">
        <w:rPr>
          <w:lang w:eastAsia="en-US" w:bidi="bn-BD"/>
        </w:rPr>
        <w:t xml:space="preserve"> </w:t>
      </w:r>
      <w:r>
        <w:rPr>
          <w:lang w:eastAsia="en-US" w:bidi="bn-BD"/>
        </w:rPr>
        <w:t>ha</w:t>
      </w:r>
      <w:r w:rsidR="006F402D">
        <w:rPr>
          <w:lang w:eastAsia="en-US" w:bidi="bn-BD"/>
        </w:rPr>
        <w:t>ve</w:t>
      </w:r>
      <w:r>
        <w:rPr>
          <w:lang w:eastAsia="en-US" w:bidi="bn-BD"/>
        </w:rPr>
        <w:t xml:space="preserve"> identified a lack of information </w:t>
      </w:r>
      <w:r w:rsidR="005E7B17">
        <w:rPr>
          <w:lang w:eastAsia="en-US" w:bidi="bn-BD"/>
        </w:rPr>
        <w:t>for</w:t>
      </w:r>
      <w:r>
        <w:rPr>
          <w:lang w:eastAsia="en-US" w:bidi="bn-BD"/>
        </w:rPr>
        <w:t xml:space="preserve"> </w:t>
      </w:r>
      <w:r w:rsidR="006F402D">
        <w:rPr>
          <w:lang w:eastAsia="en-US" w:bidi="bn-BD"/>
        </w:rPr>
        <w:t xml:space="preserve">the </w:t>
      </w:r>
      <w:r>
        <w:rPr>
          <w:lang w:eastAsia="en-US" w:bidi="bn-BD"/>
        </w:rPr>
        <w:t>Data-Types</w:t>
      </w:r>
      <w:r w:rsidR="006F402D">
        <w:rPr>
          <w:lang w:eastAsia="en-US" w:bidi="bn-BD"/>
        </w:rPr>
        <w:t xml:space="preserve"> of IEs </w:t>
      </w:r>
      <w:r w:rsidR="005E7B17">
        <w:rPr>
          <w:lang w:eastAsia="en-US" w:bidi="bn-BD"/>
        </w:rPr>
        <w:t xml:space="preserve">that </w:t>
      </w:r>
      <w:r w:rsidR="006F402D">
        <w:rPr>
          <w:lang w:eastAsia="en-US" w:bidi="bn-BD"/>
        </w:rPr>
        <w:t xml:space="preserve">are communicated over the </w:t>
      </w:r>
      <w:proofErr w:type="spellStart"/>
      <w:r w:rsidR="006F402D">
        <w:rPr>
          <w:lang w:eastAsia="en-US" w:bidi="bn-BD"/>
        </w:rPr>
        <w:t>intercarrier</w:t>
      </w:r>
      <w:proofErr w:type="spellEnd"/>
      <w:r w:rsidR="006F402D">
        <w:rPr>
          <w:lang w:eastAsia="en-US" w:bidi="bn-BD"/>
        </w:rPr>
        <w:t xml:space="preserve"> N32-f link</w:t>
      </w:r>
      <w:r>
        <w:rPr>
          <w:lang w:eastAsia="en-US" w:bidi="bn-BD"/>
        </w:rPr>
        <w:t xml:space="preserve"> </w:t>
      </w:r>
    </w:p>
    <w:p w14:paraId="466692E9" w14:textId="00E7405C" w:rsidR="008F48F7" w:rsidRDefault="008F48F7" w:rsidP="008F48F7">
      <w:pPr>
        <w:pStyle w:val="NormalParagraph"/>
      </w:pPr>
      <w:r>
        <w:rPr>
          <w:rFonts w:cs="Arial"/>
        </w:rPr>
        <w:t>An enumerated list of IE data-types from Table 6.1.5.3.5-1 of 3GPP TS 29.573</w:t>
      </w:r>
      <w:r>
        <w:t xml:space="preserve"> is defined </w:t>
      </w:r>
      <w:r w:rsidR="003A432C">
        <w:t>below:</w:t>
      </w:r>
    </w:p>
    <w:tbl>
      <w:tblPr>
        <w:tblStyle w:val="TableGrid"/>
        <w:tblW w:w="8295" w:type="dxa"/>
        <w:tblLayout w:type="fixed"/>
        <w:tblLook w:val="06A0" w:firstRow="1" w:lastRow="0" w:firstColumn="1" w:lastColumn="0" w:noHBand="1" w:noVBand="1"/>
      </w:tblPr>
      <w:tblGrid>
        <w:gridCol w:w="3331"/>
        <w:gridCol w:w="4964"/>
      </w:tblGrid>
      <w:tr w:rsidR="008F48F7" w14:paraId="5AA1CAD4" w14:textId="77777777" w:rsidTr="008F48F7">
        <w:trPr>
          <w:trHeight w:val="343"/>
        </w:trPr>
        <w:tc>
          <w:tcPr>
            <w:tcW w:w="3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002B"/>
            <w:hideMark/>
          </w:tcPr>
          <w:p w14:paraId="681ED4ED" w14:textId="77777777" w:rsidR="008F48F7" w:rsidRDefault="008F48F7">
            <w:pPr>
              <w:pStyle w:val="TableHeader"/>
            </w:pPr>
            <w:r>
              <w:t>IE Type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002B"/>
            <w:hideMark/>
          </w:tcPr>
          <w:p w14:paraId="01DB719A" w14:textId="77777777" w:rsidR="008F48F7" w:rsidRDefault="008F48F7">
            <w:pPr>
              <w:pStyle w:val="TableHeader"/>
            </w:pPr>
            <w:r>
              <w:t>Description</w:t>
            </w:r>
          </w:p>
        </w:tc>
      </w:tr>
      <w:tr w:rsidR="008F48F7" w14:paraId="0B99200E" w14:textId="77777777" w:rsidTr="008F48F7">
        <w:trPr>
          <w:trHeight w:val="334"/>
        </w:trPr>
        <w:tc>
          <w:tcPr>
            <w:tcW w:w="3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F1577" w14:textId="77777777" w:rsidR="008F48F7" w:rsidRDefault="008F48F7">
            <w:pPr>
              <w:pStyle w:val="Tabledata"/>
              <w:rPr>
                <w:b w:val="0"/>
                <w:color w:val="auto"/>
                <w:sz w:val="20"/>
              </w:rPr>
            </w:pPr>
            <w:r>
              <w:rPr>
                <w:b w:val="0"/>
                <w:color w:val="auto"/>
                <w:sz w:val="20"/>
              </w:rPr>
              <w:t>“UEID”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736AB" w14:textId="4C3EF37B" w:rsidR="008F48F7" w:rsidRDefault="008F48F7">
            <w:pPr>
              <w:pStyle w:val="Tabledata"/>
              <w:rPr>
                <w:b w:val="0"/>
                <w:color w:val="auto"/>
                <w:sz w:val="20"/>
              </w:rPr>
            </w:pPr>
            <w:r>
              <w:rPr>
                <w:b w:val="0"/>
                <w:color w:val="auto"/>
                <w:sz w:val="20"/>
              </w:rPr>
              <w:t>IE of type UE identity (</w:t>
            </w:r>
            <w:r w:rsidR="003A432C">
              <w:rPr>
                <w:b w:val="0"/>
                <w:color w:val="auto"/>
                <w:sz w:val="20"/>
              </w:rPr>
              <w:t>e.g.</w:t>
            </w:r>
            <w:r>
              <w:rPr>
                <w:b w:val="0"/>
                <w:color w:val="auto"/>
                <w:sz w:val="20"/>
              </w:rPr>
              <w:t xml:space="preserve"> SUPI).</w:t>
            </w:r>
          </w:p>
        </w:tc>
      </w:tr>
      <w:tr w:rsidR="008F48F7" w14:paraId="451D2332" w14:textId="77777777" w:rsidTr="008F48F7">
        <w:trPr>
          <w:trHeight w:val="313"/>
        </w:trPr>
        <w:tc>
          <w:tcPr>
            <w:tcW w:w="3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F7C26" w14:textId="77777777" w:rsidR="008F48F7" w:rsidRDefault="008F48F7">
            <w:pPr>
              <w:pStyle w:val="Tabledata"/>
              <w:rPr>
                <w:b w:val="0"/>
                <w:color w:val="auto"/>
                <w:sz w:val="20"/>
              </w:rPr>
            </w:pPr>
            <w:r>
              <w:rPr>
                <w:b w:val="0"/>
                <w:color w:val="auto"/>
                <w:sz w:val="20"/>
              </w:rPr>
              <w:t>“LOCATION”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A8716" w14:textId="77777777" w:rsidR="008F48F7" w:rsidRDefault="008F48F7">
            <w:pPr>
              <w:pStyle w:val="Tabledata"/>
              <w:rPr>
                <w:b w:val="0"/>
                <w:color w:val="auto"/>
                <w:sz w:val="20"/>
              </w:rPr>
            </w:pPr>
            <w:r>
              <w:rPr>
                <w:b w:val="0"/>
                <w:color w:val="auto"/>
                <w:sz w:val="20"/>
              </w:rPr>
              <w:t>IE carrying location information.</w:t>
            </w:r>
          </w:p>
        </w:tc>
      </w:tr>
      <w:tr w:rsidR="008F48F7" w14:paraId="613392DB" w14:textId="77777777" w:rsidTr="008F48F7">
        <w:trPr>
          <w:trHeight w:val="313"/>
        </w:trPr>
        <w:tc>
          <w:tcPr>
            <w:tcW w:w="3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C0497" w14:textId="77777777" w:rsidR="008F48F7" w:rsidRDefault="008F48F7">
            <w:pPr>
              <w:pStyle w:val="Tabledata"/>
              <w:rPr>
                <w:b w:val="0"/>
                <w:color w:val="auto"/>
                <w:sz w:val="20"/>
              </w:rPr>
            </w:pPr>
            <w:r>
              <w:rPr>
                <w:b w:val="0"/>
                <w:color w:val="auto"/>
                <w:sz w:val="20"/>
              </w:rPr>
              <w:t>“KEY_MATERIAL”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8DD03" w14:textId="77777777" w:rsidR="008F48F7" w:rsidRDefault="008F48F7">
            <w:pPr>
              <w:pStyle w:val="Tabledata"/>
              <w:rPr>
                <w:b w:val="0"/>
                <w:color w:val="auto"/>
                <w:sz w:val="20"/>
              </w:rPr>
            </w:pPr>
            <w:r>
              <w:rPr>
                <w:b w:val="0"/>
                <w:color w:val="auto"/>
                <w:sz w:val="20"/>
              </w:rPr>
              <w:t>IE carrying keying material.</w:t>
            </w:r>
          </w:p>
        </w:tc>
      </w:tr>
      <w:tr w:rsidR="008F48F7" w14:paraId="3D4240F0" w14:textId="77777777" w:rsidTr="008F48F7">
        <w:trPr>
          <w:trHeight w:val="328"/>
        </w:trPr>
        <w:tc>
          <w:tcPr>
            <w:tcW w:w="3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5C270" w14:textId="77777777" w:rsidR="008F48F7" w:rsidRDefault="008F48F7">
            <w:pPr>
              <w:pStyle w:val="Tabledata"/>
              <w:rPr>
                <w:b w:val="0"/>
                <w:color w:val="auto"/>
                <w:sz w:val="20"/>
              </w:rPr>
            </w:pPr>
            <w:bookmarkStart w:id="5" w:name="_Hlk37158569"/>
            <w:r>
              <w:rPr>
                <w:b w:val="0"/>
                <w:color w:val="auto"/>
                <w:sz w:val="20"/>
              </w:rPr>
              <w:t>“AUTHENTICATION_MATERIAL”</w:t>
            </w:r>
            <w:bookmarkEnd w:id="5"/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51053A" w14:textId="77777777" w:rsidR="008F48F7" w:rsidRDefault="008F48F7">
            <w:pPr>
              <w:pStyle w:val="Tabledata"/>
              <w:rPr>
                <w:b w:val="0"/>
                <w:color w:val="auto"/>
                <w:sz w:val="20"/>
              </w:rPr>
            </w:pPr>
            <w:r>
              <w:rPr>
                <w:b w:val="0"/>
                <w:color w:val="auto"/>
                <w:sz w:val="20"/>
              </w:rPr>
              <w:t>IE carrying authentication material like authentication vectors and EAP payload.</w:t>
            </w:r>
          </w:p>
        </w:tc>
      </w:tr>
      <w:tr w:rsidR="008F48F7" w14:paraId="6A014627" w14:textId="77777777" w:rsidTr="008F48F7">
        <w:trPr>
          <w:trHeight w:val="313"/>
        </w:trPr>
        <w:tc>
          <w:tcPr>
            <w:tcW w:w="3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1F9E0" w14:textId="77777777" w:rsidR="008F48F7" w:rsidRDefault="008F48F7">
            <w:pPr>
              <w:pStyle w:val="Tabledata"/>
              <w:rPr>
                <w:b w:val="0"/>
                <w:color w:val="auto"/>
                <w:sz w:val="20"/>
              </w:rPr>
            </w:pPr>
            <w:r>
              <w:rPr>
                <w:b w:val="0"/>
                <w:color w:val="auto"/>
                <w:sz w:val="20"/>
              </w:rPr>
              <w:t>“AUTHORIZATION_TOKEN”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BD32C" w14:textId="77777777" w:rsidR="008F48F7" w:rsidRDefault="008F48F7">
            <w:pPr>
              <w:pStyle w:val="Tabledata"/>
              <w:rPr>
                <w:b w:val="0"/>
                <w:color w:val="auto"/>
                <w:sz w:val="20"/>
              </w:rPr>
            </w:pPr>
            <w:r>
              <w:rPr>
                <w:b w:val="0"/>
                <w:color w:val="auto"/>
                <w:sz w:val="20"/>
              </w:rPr>
              <w:t>IE carrying authorization Token</w:t>
            </w:r>
          </w:p>
        </w:tc>
      </w:tr>
      <w:tr w:rsidR="008F48F7" w14:paraId="68DA1A65" w14:textId="77777777" w:rsidTr="008F48F7">
        <w:trPr>
          <w:trHeight w:val="313"/>
        </w:trPr>
        <w:tc>
          <w:tcPr>
            <w:tcW w:w="3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D3A15" w14:textId="77777777" w:rsidR="008F48F7" w:rsidRDefault="008F48F7">
            <w:pPr>
              <w:pStyle w:val="Tabledata"/>
              <w:rPr>
                <w:b w:val="0"/>
                <w:color w:val="auto"/>
                <w:sz w:val="20"/>
              </w:rPr>
            </w:pPr>
            <w:r>
              <w:rPr>
                <w:b w:val="0"/>
                <w:color w:val="auto"/>
                <w:sz w:val="20"/>
              </w:rPr>
              <w:t>“OTHER”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A1165" w14:textId="77777777" w:rsidR="008F48F7" w:rsidRDefault="008F48F7">
            <w:pPr>
              <w:pStyle w:val="Tabledata"/>
              <w:tabs>
                <w:tab w:val="left" w:pos="1549"/>
              </w:tabs>
              <w:rPr>
                <w:b w:val="0"/>
                <w:color w:val="auto"/>
                <w:sz w:val="20"/>
              </w:rPr>
            </w:pPr>
            <w:r>
              <w:rPr>
                <w:b w:val="0"/>
                <w:color w:val="auto"/>
                <w:sz w:val="20"/>
              </w:rPr>
              <w:t>IE carrying other data requiring encryption.</w:t>
            </w:r>
          </w:p>
        </w:tc>
      </w:tr>
      <w:tr w:rsidR="008F48F7" w14:paraId="53C3024C" w14:textId="77777777" w:rsidTr="008F48F7">
        <w:trPr>
          <w:trHeight w:val="328"/>
        </w:trPr>
        <w:tc>
          <w:tcPr>
            <w:tcW w:w="3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37234" w14:textId="77777777" w:rsidR="008F48F7" w:rsidRDefault="008F48F7">
            <w:pPr>
              <w:pStyle w:val="Tabledata"/>
              <w:rPr>
                <w:b w:val="0"/>
                <w:color w:val="auto"/>
                <w:sz w:val="20"/>
              </w:rPr>
            </w:pPr>
            <w:r>
              <w:rPr>
                <w:b w:val="0"/>
                <w:color w:val="auto"/>
                <w:sz w:val="20"/>
              </w:rPr>
              <w:t>“NONSENSITIVE”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102BD" w14:textId="77777777" w:rsidR="008F48F7" w:rsidRDefault="008F48F7">
            <w:pPr>
              <w:pStyle w:val="Tabledata"/>
              <w:rPr>
                <w:b w:val="0"/>
                <w:color w:val="auto"/>
                <w:sz w:val="20"/>
              </w:rPr>
            </w:pPr>
            <w:r>
              <w:rPr>
                <w:b w:val="0"/>
                <w:color w:val="auto"/>
                <w:sz w:val="20"/>
              </w:rPr>
              <w:t>IE carrying information that are not sensitive.</w:t>
            </w:r>
          </w:p>
        </w:tc>
      </w:tr>
    </w:tbl>
    <w:p w14:paraId="7B3BFE30" w14:textId="7AF559CF" w:rsidR="008F48F7" w:rsidRDefault="008F48F7" w:rsidP="002D78D0">
      <w:pPr>
        <w:pStyle w:val="TableCaption"/>
      </w:pPr>
      <w:r>
        <w:t>: IE Types as per 3GPP 29.573</w:t>
      </w:r>
    </w:p>
    <w:p w14:paraId="21444FCC" w14:textId="1DB1A56B" w:rsidR="008F48F7" w:rsidRDefault="008F48F7" w:rsidP="008F48F7">
      <w:pPr>
        <w:pStyle w:val="NormalParagraph"/>
      </w:pPr>
      <w:r>
        <w:rPr>
          <w:rFonts w:cs="Arial"/>
        </w:rPr>
        <w:t>Section 5.9.3.3 of 3GPP 33.501</w:t>
      </w:r>
      <w:r>
        <w:t xml:space="preserve"> states that Authentication Vectors, Cryptographic </w:t>
      </w:r>
      <w:r w:rsidR="003A432C">
        <w:t>material, Location</w:t>
      </w:r>
      <w:r>
        <w:t xml:space="preserve"> data, (e.g. Cell ID and Physical Cell ID</w:t>
      </w:r>
      <w:r w:rsidR="003A432C">
        <w:t>), shall</w:t>
      </w:r>
      <w:r>
        <w:t xml:space="preserve"> be confidentiality protected when being sent over the N32 interface, irrespective of the Data-type Encryption Policy. It also states that the SUPI attribute should additionally be confidentiality protected when being sent over the N32 interface.</w:t>
      </w:r>
    </w:p>
    <w:p w14:paraId="546BE5D9" w14:textId="7082CD64" w:rsidR="008F48F7" w:rsidRDefault="003A432C" w:rsidP="008F48F7">
      <w:pPr>
        <w:pStyle w:val="NormalParagraph"/>
      </w:pPr>
      <w:r>
        <w:t>However,</w:t>
      </w:r>
      <w:r w:rsidR="008F48F7">
        <w:t xml:space="preserve"> </w:t>
      </w:r>
      <w:r w:rsidR="006F402D">
        <w:t>there is no actual mapping of IE to IE Data-Type</w:t>
      </w:r>
      <w:r w:rsidR="00EA38EA">
        <w:t xml:space="preserve"> per IE</w:t>
      </w:r>
      <w:r w:rsidR="006F402D">
        <w:t xml:space="preserve">, and </w:t>
      </w:r>
      <w:r w:rsidR="008F48F7">
        <w:t>these documents do not provide guidance on what type of data could be classified as location data – i.e. whether it is Cell I</w:t>
      </w:r>
      <w:r w:rsidR="005E7B17">
        <w:t>D</w:t>
      </w:r>
      <w:r w:rsidR="008F48F7">
        <w:t xml:space="preserve"> level, or country level, or anything in between. The same lack of guidance is </w:t>
      </w:r>
      <w:r w:rsidR="005E7B17">
        <w:t>apparent</w:t>
      </w:r>
      <w:r w:rsidR="008F48F7">
        <w:t xml:space="preserve"> for UEID, </w:t>
      </w:r>
      <w:r w:rsidR="005E7B17">
        <w:t xml:space="preserve">so it is not clear if </w:t>
      </w:r>
      <w:r w:rsidR="008F48F7">
        <w:t>it include</w:t>
      </w:r>
      <w:r w:rsidR="005E7B17">
        <w:t>s</w:t>
      </w:r>
      <w:r w:rsidR="008F48F7">
        <w:t xml:space="preserve"> </w:t>
      </w:r>
      <w:r>
        <w:t>temporary</w:t>
      </w:r>
      <w:r w:rsidR="008F48F7">
        <w:t xml:space="preserve"> identities as well as more permanent information.  </w:t>
      </w:r>
    </w:p>
    <w:p w14:paraId="46165996" w14:textId="4AE97C7D" w:rsidR="006F402D" w:rsidRPr="006F402D" w:rsidRDefault="006F402D" w:rsidP="006F402D">
      <w:pPr>
        <w:pStyle w:val="NormalParagraph"/>
      </w:pPr>
      <w:r>
        <w:t xml:space="preserve">In the absence of </w:t>
      </w:r>
      <w:r w:rsidR="003A432C">
        <w:t>this, the</w:t>
      </w:r>
      <w:r>
        <w:t xml:space="preserve"> GSMA 5GIS have adopted the following principles </w:t>
      </w:r>
      <w:r>
        <w:rPr>
          <w:rFonts w:cs="Arial"/>
        </w:rPr>
        <w:t>of what IEs map to what data-types: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83"/>
        <w:gridCol w:w="5933"/>
      </w:tblGrid>
      <w:tr w:rsidR="006F402D" w14:paraId="466FF40D" w14:textId="77777777" w:rsidTr="002D78D0">
        <w:trPr>
          <w:tblHeader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002B"/>
            <w:hideMark/>
          </w:tcPr>
          <w:p w14:paraId="62779AAE" w14:textId="77777777" w:rsidR="006F402D" w:rsidRDefault="006F402D">
            <w:pPr>
              <w:pStyle w:val="TableHeader"/>
            </w:pPr>
            <w:r>
              <w:t>IE Data-Type</w:t>
            </w:r>
          </w:p>
        </w:tc>
        <w:tc>
          <w:tcPr>
            <w:tcW w:w="7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002B"/>
            <w:hideMark/>
          </w:tcPr>
          <w:p w14:paraId="2175FCCC" w14:textId="77777777" w:rsidR="006F402D" w:rsidRDefault="006F402D">
            <w:pPr>
              <w:pStyle w:val="TableHeader"/>
            </w:pPr>
            <w:r>
              <w:t xml:space="preserve">Typical IE features </w:t>
            </w:r>
          </w:p>
        </w:tc>
      </w:tr>
      <w:tr w:rsidR="006F402D" w14:paraId="15B4C1E6" w14:textId="77777777" w:rsidTr="002D78D0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F27DAC" w14:textId="77777777" w:rsidR="006F402D" w:rsidRDefault="006F402D">
            <w:pPr>
              <w:pStyle w:val="TableText"/>
              <w:rPr>
                <w:rFonts w:cs="Arial"/>
              </w:rPr>
            </w:pPr>
            <w:r>
              <w:rPr>
                <w:rFonts w:cs="Arial"/>
              </w:rPr>
              <w:t>UEID</w:t>
            </w:r>
          </w:p>
        </w:tc>
        <w:tc>
          <w:tcPr>
            <w:tcW w:w="7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C1F5B" w14:textId="2470D902" w:rsidR="006F402D" w:rsidRDefault="006F402D">
            <w:pPr>
              <w:pStyle w:val="TableText"/>
              <w:rPr>
                <w:rFonts w:cs="Arial"/>
              </w:rPr>
            </w:pPr>
            <w:r>
              <w:rPr>
                <w:rFonts w:cs="Arial"/>
              </w:rPr>
              <w:t xml:space="preserve">These IEs shall be considered to include any identity that could identify the UE. This includes </w:t>
            </w:r>
            <w:r w:rsidR="003A432C">
              <w:rPr>
                <w:rFonts w:cs="Arial"/>
              </w:rPr>
              <w:t>long</w:t>
            </w:r>
            <w:r>
              <w:rPr>
                <w:rFonts w:cs="Arial"/>
              </w:rPr>
              <w:t>-lasting identities such as Charging ID</w:t>
            </w:r>
          </w:p>
          <w:p w14:paraId="45DBA0CD" w14:textId="77777777" w:rsidR="006F402D" w:rsidRDefault="006F402D">
            <w:pPr>
              <w:pStyle w:val="TableText"/>
            </w:pPr>
            <w:r>
              <w:rPr>
                <w:rFonts w:cs="Arial"/>
              </w:rPr>
              <w:t>An example of a UEID IE is TS29518_Namf_EventExposure.yaml /</w:t>
            </w:r>
            <w:proofErr w:type="spellStart"/>
            <w:r>
              <w:rPr>
                <w:rFonts w:cs="Arial"/>
              </w:rPr>
              <w:t>namf-evts</w:t>
            </w:r>
            <w:proofErr w:type="spellEnd"/>
            <w:r>
              <w:rPr>
                <w:rFonts w:cs="Arial"/>
              </w:rPr>
              <w:t>/v1/subscriptions post Request subscription/</w:t>
            </w:r>
            <w:proofErr w:type="spellStart"/>
            <w:r>
              <w:rPr>
                <w:rFonts w:cs="Arial"/>
              </w:rPr>
              <w:t>gpsi</w:t>
            </w:r>
            <w:proofErr w:type="spellEnd"/>
          </w:p>
        </w:tc>
      </w:tr>
      <w:tr w:rsidR="006F402D" w14:paraId="7E0E259A" w14:textId="77777777" w:rsidTr="002D78D0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F5DD5" w14:textId="77777777" w:rsidR="006F402D" w:rsidRDefault="006F402D">
            <w:pPr>
              <w:pStyle w:val="TableText"/>
              <w:rPr>
                <w:rFonts w:cs="Arial"/>
              </w:rPr>
            </w:pPr>
            <w:r>
              <w:rPr>
                <w:rFonts w:cs="Arial"/>
              </w:rPr>
              <w:t>LOCATION</w:t>
            </w:r>
          </w:p>
        </w:tc>
        <w:tc>
          <w:tcPr>
            <w:tcW w:w="7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FA6F1" w14:textId="722ADC26" w:rsidR="006F402D" w:rsidRDefault="006F402D">
            <w:pPr>
              <w:pStyle w:val="TableText"/>
              <w:rPr>
                <w:rFonts w:cs="Arial"/>
              </w:rPr>
            </w:pPr>
            <w:r>
              <w:rPr>
                <w:rFonts w:cs="Arial"/>
              </w:rPr>
              <w:t xml:space="preserve">These are IEs which carry Location information. What defines location information is suggested to be a location that is relatively precise. In real-life, a continuum can exist in location precision, but for this mapping generally countries or operators </w:t>
            </w:r>
            <w:r>
              <w:rPr>
                <w:rFonts w:cs="Arial"/>
              </w:rPr>
              <w:lastRenderedPageBreak/>
              <w:t>would not be considered to be location, but Cell-IDs would be. If an IE can give a precise location, then it has this mapping.</w:t>
            </w:r>
          </w:p>
          <w:p w14:paraId="53F46156" w14:textId="77777777" w:rsidR="006F402D" w:rsidRDefault="006F402D">
            <w:pPr>
              <w:pStyle w:val="TableText"/>
              <w:rPr>
                <w:rFonts w:cs="Arial"/>
              </w:rPr>
            </w:pPr>
            <w:r>
              <w:rPr>
                <w:rFonts w:cs="Arial"/>
              </w:rPr>
              <w:t>An example of a LOCATION IE is</w:t>
            </w:r>
          </w:p>
          <w:p w14:paraId="61470EC2" w14:textId="77777777" w:rsidR="006F402D" w:rsidRDefault="006F402D">
            <w:pPr>
              <w:pStyle w:val="TableText"/>
              <w:rPr>
                <w:rFonts w:cs="Arial"/>
              </w:rPr>
            </w:pPr>
            <w:r>
              <w:rPr>
                <w:rFonts w:cs="Arial"/>
              </w:rPr>
              <w:t>TS29518_Namf_EventExposure.yaml</w:t>
            </w:r>
            <w:r>
              <w:rPr>
                <w:rFonts w:cs="Arial"/>
              </w:rPr>
              <w:tab/>
              <w:t>/</w:t>
            </w:r>
            <w:proofErr w:type="spellStart"/>
            <w:r>
              <w:rPr>
                <w:rFonts w:cs="Arial"/>
              </w:rPr>
              <w:t>namf-evts</w:t>
            </w:r>
            <w:proofErr w:type="spellEnd"/>
            <w:r>
              <w:rPr>
                <w:rFonts w:cs="Arial"/>
              </w:rPr>
              <w:t xml:space="preserve">/v1/subscriptions post Response </w:t>
            </w:r>
            <w:proofErr w:type="spellStart"/>
            <w:r>
              <w:rPr>
                <w:rFonts w:cs="Arial"/>
              </w:rPr>
              <w:t>reportList</w:t>
            </w:r>
            <w:proofErr w:type="spellEnd"/>
            <w:r>
              <w:rPr>
                <w:rFonts w:cs="Arial"/>
              </w:rPr>
              <w:t>/*/location/</w:t>
            </w:r>
            <w:proofErr w:type="spellStart"/>
            <w:r>
              <w:rPr>
                <w:rFonts w:cs="Arial"/>
              </w:rPr>
              <w:t>eutraLocation</w:t>
            </w:r>
            <w:proofErr w:type="spellEnd"/>
            <w:r>
              <w:rPr>
                <w:rFonts w:cs="Arial"/>
              </w:rPr>
              <w:t>/</w:t>
            </w:r>
            <w:proofErr w:type="spellStart"/>
            <w:r>
              <w:rPr>
                <w:rFonts w:cs="Arial"/>
              </w:rPr>
              <w:t>ecgi</w:t>
            </w:r>
            <w:proofErr w:type="spellEnd"/>
            <w:r>
              <w:rPr>
                <w:rFonts w:cs="Arial"/>
              </w:rPr>
              <w:t>/</w:t>
            </w:r>
            <w:proofErr w:type="spellStart"/>
            <w:r>
              <w:rPr>
                <w:rFonts w:cs="Arial"/>
              </w:rPr>
              <w:t>eutraCellId</w:t>
            </w:r>
            <w:proofErr w:type="spellEnd"/>
          </w:p>
        </w:tc>
      </w:tr>
      <w:tr w:rsidR="006F402D" w14:paraId="046FFEA2" w14:textId="77777777" w:rsidTr="002D78D0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5922E" w14:textId="77777777" w:rsidR="006F402D" w:rsidRDefault="006F402D">
            <w:pPr>
              <w:pStyle w:val="TableText"/>
              <w:rPr>
                <w:rFonts w:cs="Arial"/>
              </w:rPr>
            </w:pPr>
            <w:r>
              <w:rPr>
                <w:rFonts w:cs="Arial"/>
              </w:rPr>
              <w:lastRenderedPageBreak/>
              <w:t>KEY_MATERIAL</w:t>
            </w:r>
          </w:p>
        </w:tc>
        <w:tc>
          <w:tcPr>
            <w:tcW w:w="7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5FE0C" w14:textId="77777777" w:rsidR="006F402D" w:rsidRDefault="006F402D">
            <w:pPr>
              <w:pStyle w:val="TableText"/>
              <w:rPr>
                <w:rFonts w:cs="Arial"/>
              </w:rPr>
            </w:pPr>
            <w:r>
              <w:rPr>
                <w:rFonts w:cs="Arial"/>
              </w:rPr>
              <w:t xml:space="preserve">These are IEs that carry key material. Specific example would be </w:t>
            </w:r>
            <w:proofErr w:type="spellStart"/>
            <w:r>
              <w:rPr>
                <w:rFonts w:cs="Arial"/>
              </w:rPr>
              <w:t>encryptionKey</w:t>
            </w:r>
            <w:proofErr w:type="spellEnd"/>
            <w:r>
              <w:rPr>
                <w:rFonts w:cs="Arial"/>
              </w:rPr>
              <w:t xml:space="preserve"> and </w:t>
            </w:r>
            <w:proofErr w:type="spellStart"/>
            <w:r>
              <w:rPr>
                <w:rFonts w:cs="Arial"/>
              </w:rPr>
              <w:t>encryptionAlgorithm</w:t>
            </w:r>
            <w:proofErr w:type="spellEnd"/>
            <w:r>
              <w:rPr>
                <w:rFonts w:cs="Arial"/>
              </w:rPr>
              <w:t>. UPU related information would also fall under this.</w:t>
            </w:r>
          </w:p>
        </w:tc>
      </w:tr>
      <w:tr w:rsidR="006F402D" w14:paraId="1A42C27B" w14:textId="77777777" w:rsidTr="002D78D0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85262" w14:textId="77777777" w:rsidR="006F402D" w:rsidRDefault="006F402D">
            <w:pPr>
              <w:pStyle w:val="TableText"/>
              <w:rPr>
                <w:rFonts w:cs="Arial"/>
              </w:rPr>
            </w:pPr>
            <w:r>
              <w:rPr>
                <w:rFonts w:cs="Arial"/>
              </w:rPr>
              <w:t>AUTHENTICATION_MATERIAL</w:t>
            </w:r>
          </w:p>
        </w:tc>
        <w:tc>
          <w:tcPr>
            <w:tcW w:w="7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D6906" w14:textId="77777777" w:rsidR="006F402D" w:rsidRDefault="006F402D">
            <w:pPr>
              <w:pStyle w:val="TableText"/>
              <w:rPr>
                <w:rFonts w:cs="Arial"/>
              </w:rPr>
            </w:pPr>
            <w:r>
              <w:rPr>
                <w:rFonts w:cs="Arial"/>
              </w:rPr>
              <w:t xml:space="preserve">These are IEs which carry authentication material like authentication vectors and EAP payload. </w:t>
            </w:r>
          </w:p>
        </w:tc>
      </w:tr>
      <w:tr w:rsidR="006F402D" w14:paraId="2B1A2F39" w14:textId="77777777" w:rsidTr="002D78D0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2B9E1C" w14:textId="77777777" w:rsidR="006F402D" w:rsidRDefault="006F402D">
            <w:pPr>
              <w:pStyle w:val="TableText"/>
              <w:rPr>
                <w:rFonts w:cs="Arial"/>
              </w:rPr>
            </w:pPr>
            <w:r>
              <w:rPr>
                <w:rFonts w:cs="Arial"/>
              </w:rPr>
              <w:t>AUTHORIZATION_TOKEN:</w:t>
            </w:r>
          </w:p>
        </w:tc>
        <w:tc>
          <w:tcPr>
            <w:tcW w:w="7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D5F34" w14:textId="77777777" w:rsidR="006F402D" w:rsidRDefault="006F402D">
            <w:pPr>
              <w:pStyle w:val="TableText"/>
              <w:rPr>
                <w:rFonts w:cs="Arial"/>
              </w:rPr>
            </w:pPr>
            <w:r>
              <w:rPr>
                <w:rFonts w:cs="Arial"/>
              </w:rPr>
              <w:t xml:space="preserve">These are IEs which carry Authorization Tokens. The oauth2 </w:t>
            </w:r>
            <w:proofErr w:type="spellStart"/>
            <w:r>
              <w:rPr>
                <w:rFonts w:cs="Arial"/>
              </w:rPr>
              <w:t>access_token</w:t>
            </w:r>
            <w:proofErr w:type="spellEnd"/>
            <w:r>
              <w:rPr>
                <w:rFonts w:cs="Arial"/>
              </w:rPr>
              <w:t xml:space="preserve"> would be of this type</w:t>
            </w:r>
          </w:p>
        </w:tc>
      </w:tr>
      <w:tr w:rsidR="006F402D" w14:paraId="69AA6E87" w14:textId="77777777" w:rsidTr="002D78D0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275AD" w14:textId="77777777" w:rsidR="006F402D" w:rsidRDefault="006F402D">
            <w:pPr>
              <w:pStyle w:val="TableText"/>
              <w:rPr>
                <w:rFonts w:cs="Arial"/>
              </w:rPr>
            </w:pPr>
            <w:r>
              <w:rPr>
                <w:rFonts w:cs="Arial"/>
              </w:rPr>
              <w:t>OTHER</w:t>
            </w:r>
          </w:p>
        </w:tc>
        <w:tc>
          <w:tcPr>
            <w:tcW w:w="7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92AC3" w14:textId="77777777" w:rsidR="006F402D" w:rsidRDefault="006F402D">
            <w:pPr>
              <w:pStyle w:val="TableText"/>
              <w:rPr>
                <w:rFonts w:cs="Arial"/>
              </w:rPr>
            </w:pPr>
            <w:r>
              <w:rPr>
                <w:rFonts w:cs="Arial"/>
              </w:rPr>
              <w:t>These are IEs which do not fall into one of the above types, but they would be considered sensitive, and which protection policies may wish to confidentiality protect</w:t>
            </w:r>
          </w:p>
        </w:tc>
      </w:tr>
      <w:tr w:rsidR="006F402D" w14:paraId="5DEAE8F4" w14:textId="77777777" w:rsidTr="002D78D0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F1C44" w14:textId="77777777" w:rsidR="006F402D" w:rsidRDefault="006F402D">
            <w:pPr>
              <w:pStyle w:val="TableText"/>
              <w:rPr>
                <w:rFonts w:cs="Arial"/>
              </w:rPr>
            </w:pPr>
            <w:r>
              <w:rPr>
                <w:rFonts w:cs="Arial"/>
              </w:rPr>
              <w:t>NON-SENSITIVE</w:t>
            </w:r>
          </w:p>
        </w:tc>
        <w:tc>
          <w:tcPr>
            <w:tcW w:w="7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C33C5" w14:textId="77777777" w:rsidR="006F402D" w:rsidRDefault="006F402D">
            <w:pPr>
              <w:pStyle w:val="TableText"/>
              <w:rPr>
                <w:rFonts w:cs="Arial"/>
              </w:rPr>
            </w:pPr>
            <w:r>
              <w:rPr>
                <w:rFonts w:cs="Arial"/>
              </w:rPr>
              <w:t>These are IEs that would are regarded as sensitive. a protection policy would not normally encrypt (confidentiality protect) these.</w:t>
            </w:r>
          </w:p>
        </w:tc>
      </w:tr>
    </w:tbl>
    <w:p w14:paraId="1A21A154" w14:textId="139C7A84" w:rsidR="006F402D" w:rsidRDefault="005E7B17" w:rsidP="002D78D0">
      <w:pPr>
        <w:pStyle w:val="TableCaption"/>
      </w:pPr>
      <w:r>
        <w:t>: Principles for IE Mapping to Data Types</w:t>
      </w:r>
    </w:p>
    <w:p w14:paraId="70302DAD" w14:textId="4A196FE8" w:rsidR="006F402D" w:rsidRDefault="006F402D" w:rsidP="008F48F7">
      <w:pPr>
        <w:pStyle w:val="NormalParagraph"/>
      </w:pPr>
      <w:r>
        <w:t>The IE Data-Type assignment is needed to determine how to treat IEs based on the protection policy that two operators agree between each other, when using the PRINS model</w:t>
      </w:r>
    </w:p>
    <w:p w14:paraId="3F0E8299" w14:textId="77777777" w:rsidR="00944378" w:rsidRPr="004757A4" w:rsidRDefault="00737C33" w:rsidP="00B90FCE">
      <w:pPr>
        <w:pStyle w:val="Heading1"/>
      </w:pPr>
      <w:r>
        <w:t>Action Required</w:t>
      </w:r>
    </w:p>
    <w:p w14:paraId="28416A93" w14:textId="068E6DB6" w:rsidR="00CC0942" w:rsidRDefault="00FA4AFA" w:rsidP="00E57461">
      <w:pPr>
        <w:pStyle w:val="NormalParagraph"/>
      </w:pPr>
      <w:bookmarkStart w:id="6" w:name="_Toc437780036"/>
      <w:bookmarkStart w:id="7" w:name="_Toc51656806"/>
      <w:bookmarkStart w:id="8" w:name="_Toc74460304"/>
      <w:bookmarkEnd w:id="3"/>
      <w:r>
        <w:t xml:space="preserve">GSMA </w:t>
      </w:r>
      <w:r w:rsidR="00CC0942">
        <w:t>5GIS</w:t>
      </w:r>
      <w:r>
        <w:t xml:space="preserve"> </w:t>
      </w:r>
      <w:r w:rsidR="002D78D0">
        <w:t xml:space="preserve">requests </w:t>
      </w:r>
      <w:r w:rsidR="008948FB">
        <w:t xml:space="preserve">the 3GPP </w:t>
      </w:r>
      <w:r w:rsidR="00571BEF">
        <w:t>CT4</w:t>
      </w:r>
      <w:r w:rsidR="008948FB">
        <w:t xml:space="preserve"> group to consider </w:t>
      </w:r>
      <w:r w:rsidR="003A432C">
        <w:t>these Data-Type</w:t>
      </w:r>
      <w:r w:rsidR="006F402D">
        <w:t xml:space="preserve"> mapping guidelines </w:t>
      </w:r>
      <w:r w:rsidR="008948FB">
        <w:t xml:space="preserve">and </w:t>
      </w:r>
      <w:r w:rsidR="00274FB8">
        <w:t xml:space="preserve">provide </w:t>
      </w:r>
      <w:r w:rsidR="002D78D0">
        <w:t xml:space="preserve">responses to </w:t>
      </w:r>
      <w:r w:rsidR="005E7B17">
        <w:t>the following questions</w:t>
      </w:r>
      <w:r w:rsidR="00CC0942">
        <w:t xml:space="preserve">: </w:t>
      </w:r>
    </w:p>
    <w:p w14:paraId="68405EB5" w14:textId="77777777" w:rsidR="005E7B17" w:rsidRDefault="006F402D" w:rsidP="005E7B17">
      <w:pPr>
        <w:pStyle w:val="ListNumber"/>
      </w:pPr>
      <w:r>
        <w:t xml:space="preserve">Are these guidelines correct, or are there alternative guidelines which can be </w:t>
      </w:r>
      <w:r w:rsidR="003A432C">
        <w:t>given?</w:t>
      </w:r>
      <w:r>
        <w:t xml:space="preserve"> </w:t>
      </w:r>
    </w:p>
    <w:p w14:paraId="07D2BF28" w14:textId="2389604E" w:rsidR="00274FB8" w:rsidRDefault="006F402D" w:rsidP="005E7B17">
      <w:pPr>
        <w:pStyle w:val="ListNumber"/>
      </w:pPr>
      <w:r>
        <w:t>Is it an objective for 3GPP to define the correct Data</w:t>
      </w:r>
      <w:r w:rsidR="003A432C">
        <w:t>-</w:t>
      </w:r>
      <w:r>
        <w:t>Type for IEs</w:t>
      </w:r>
      <w:r w:rsidR="00200DDF">
        <w:t>?</w:t>
      </w:r>
      <w:r w:rsidR="00CC0942">
        <w:t xml:space="preserve"> </w:t>
      </w:r>
    </w:p>
    <w:bookmarkEnd w:id="6"/>
    <w:bookmarkEnd w:id="7"/>
    <w:bookmarkEnd w:id="8"/>
    <w:p w14:paraId="7611C4A0" w14:textId="77777777" w:rsidR="0069239C" w:rsidRDefault="0069239C" w:rsidP="0069239C">
      <w:pPr>
        <w:pStyle w:val="Heading1"/>
      </w:pPr>
      <w:r>
        <w:t>Next Meetings</w:t>
      </w:r>
    </w:p>
    <w:p w14:paraId="458D2E76" w14:textId="6E91C524" w:rsidR="00200DDF" w:rsidRPr="00200DDF" w:rsidRDefault="00200DDF" w:rsidP="007B0026">
      <w:pPr>
        <w:pStyle w:val="ListBullet1"/>
        <w:rPr>
          <w:lang w:val="fr-FR"/>
        </w:rPr>
      </w:pPr>
      <w:r>
        <w:rPr>
          <w:lang w:val="fr-FR"/>
        </w:rPr>
        <w:t>RIFS#91 call</w:t>
      </w:r>
      <w:r>
        <w:rPr>
          <w:lang w:val="fr-FR"/>
        </w:rPr>
        <w:tab/>
        <w:t>3 Sep 2020</w:t>
      </w:r>
    </w:p>
    <w:p w14:paraId="20C6D428" w14:textId="3CC62260" w:rsidR="00200DDF" w:rsidRDefault="00200DDF" w:rsidP="0069239C">
      <w:pPr>
        <w:pStyle w:val="ListBullet1"/>
        <w:rPr>
          <w:lang w:val="fr-FR"/>
        </w:rPr>
      </w:pPr>
      <w:r>
        <w:rPr>
          <w:lang w:val="fr-FR"/>
        </w:rPr>
        <w:t>RIFS#92 call</w:t>
      </w:r>
      <w:r>
        <w:rPr>
          <w:lang w:val="fr-FR"/>
        </w:rPr>
        <w:tab/>
        <w:t xml:space="preserve">1 </w:t>
      </w:r>
      <w:proofErr w:type="spellStart"/>
      <w:r>
        <w:rPr>
          <w:lang w:val="fr-FR"/>
        </w:rPr>
        <w:t>Oct</w:t>
      </w:r>
      <w:proofErr w:type="spellEnd"/>
      <w:r>
        <w:rPr>
          <w:lang w:val="fr-FR"/>
        </w:rPr>
        <w:t xml:space="preserve"> 2020</w:t>
      </w:r>
    </w:p>
    <w:p w14:paraId="61E368B6" w14:textId="6B9AA5A9" w:rsidR="0069239C" w:rsidRPr="003E4579" w:rsidRDefault="005E7B17" w:rsidP="0069239C">
      <w:pPr>
        <w:pStyle w:val="NormalParagraph"/>
        <w:rPr>
          <w:lang w:val="fr-FR"/>
        </w:rPr>
      </w:pPr>
      <w:proofErr w:type="spellStart"/>
      <w:r>
        <w:rPr>
          <w:lang w:val="fr-FR"/>
        </w:rPr>
        <w:t>Additional</w:t>
      </w:r>
      <w:proofErr w:type="spellEnd"/>
      <w:r>
        <w:rPr>
          <w:lang w:val="fr-FR"/>
        </w:rPr>
        <w:t xml:space="preserve"> calls </w:t>
      </w:r>
      <w:proofErr w:type="spellStart"/>
      <w:r>
        <w:rPr>
          <w:lang w:val="fr-FR"/>
        </w:rPr>
        <w:t>will</w:t>
      </w:r>
      <w:proofErr w:type="spellEnd"/>
      <w:r>
        <w:rPr>
          <w:lang w:val="fr-FR"/>
        </w:rPr>
        <w:t xml:space="preserve"> continue </w:t>
      </w:r>
      <w:proofErr w:type="spellStart"/>
      <w:r>
        <w:rPr>
          <w:lang w:val="fr-FR"/>
        </w:rPr>
        <w:t>after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these</w:t>
      </w:r>
      <w:proofErr w:type="spellEnd"/>
      <w:r>
        <w:rPr>
          <w:lang w:val="fr-FR"/>
        </w:rPr>
        <w:t xml:space="preserve"> dates at </w:t>
      </w:r>
      <w:proofErr w:type="spellStart"/>
      <w:r>
        <w:rPr>
          <w:lang w:val="fr-FR"/>
        </w:rPr>
        <w:t>approximately</w:t>
      </w:r>
      <w:proofErr w:type="spellEnd"/>
      <w:r>
        <w:rPr>
          <w:lang w:val="fr-FR"/>
        </w:rPr>
        <w:t xml:space="preserve"> 3 </w:t>
      </w:r>
      <w:proofErr w:type="spellStart"/>
      <w:r>
        <w:rPr>
          <w:lang w:val="fr-FR"/>
        </w:rPr>
        <w:t>week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intervals</w:t>
      </w:r>
      <w:proofErr w:type="spellEnd"/>
      <w:r w:rsidR="0069239C">
        <w:rPr>
          <w:lang w:val="fr-FR"/>
        </w:rPr>
        <w:t>.</w:t>
      </w:r>
    </w:p>
    <w:sectPr w:rsidR="0069239C" w:rsidRPr="003E4579" w:rsidSect="003E4579">
      <w:headerReference w:type="even" r:id="rId12"/>
      <w:headerReference w:type="default" r:id="rId13"/>
      <w:footerReference w:type="default" r:id="rId14"/>
      <w:pgSz w:w="11906" w:h="16838" w:code="9"/>
      <w:pgMar w:top="1440" w:right="1440" w:bottom="1440" w:left="1440" w:header="709" w:footer="709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817E7DC" w14:textId="77777777" w:rsidR="0047575B" w:rsidRDefault="0047575B">
      <w:pPr>
        <w:spacing w:before="0"/>
      </w:pPr>
      <w:r>
        <w:separator/>
      </w:r>
    </w:p>
    <w:p w14:paraId="2826D8F0" w14:textId="77777777" w:rsidR="0047575B" w:rsidRDefault="0047575B"/>
  </w:endnote>
  <w:endnote w:type="continuationSeparator" w:id="0">
    <w:p w14:paraId="11833FDF" w14:textId="77777777" w:rsidR="0047575B" w:rsidRDefault="0047575B">
      <w:pPr>
        <w:spacing w:before="0"/>
      </w:pPr>
      <w:r>
        <w:continuationSeparator/>
      </w:r>
    </w:p>
    <w:p w14:paraId="73360FB9" w14:textId="77777777" w:rsidR="0047575B" w:rsidRDefault="0047575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Arial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D3CEFE" w14:textId="23F72DF4" w:rsidR="00BA7BD4" w:rsidRDefault="00BA7BD4" w:rsidP="00A95E1E">
    <w:pPr>
      <w:pStyle w:val="Footer"/>
      <w:rPr>
        <w:i/>
      </w:rPr>
    </w:pPr>
    <w:r>
      <w:tab/>
      <w:t xml:space="preserve">Page </w:t>
    </w:r>
    <w:r>
      <w:fldChar w:fldCharType="begin"/>
    </w:r>
    <w:r>
      <w:instrText xml:space="preserve"> PAGE </w:instrText>
    </w:r>
    <w:r>
      <w:fldChar w:fldCharType="separate"/>
    </w:r>
    <w:r w:rsidR="00D2367C">
      <w:rPr>
        <w:noProof/>
      </w:rPr>
      <w:t>2</w:t>
    </w:r>
    <w:r>
      <w:fldChar w:fldCharType="end"/>
    </w:r>
    <w:r>
      <w:t xml:space="preserve"> of </w:t>
    </w:r>
    <w:r w:rsidR="005B6D5C">
      <w:rPr>
        <w:noProof/>
      </w:rPr>
      <w:fldChar w:fldCharType="begin"/>
    </w:r>
    <w:r w:rsidR="005B6D5C">
      <w:rPr>
        <w:noProof/>
      </w:rPr>
      <w:instrText xml:space="preserve"> NUMPAGES  </w:instrText>
    </w:r>
    <w:r w:rsidR="005B6D5C">
      <w:rPr>
        <w:noProof/>
      </w:rPr>
      <w:fldChar w:fldCharType="separate"/>
    </w:r>
    <w:r w:rsidR="00D2367C">
      <w:rPr>
        <w:noProof/>
      </w:rPr>
      <w:t>3</w:t>
    </w:r>
    <w:r w:rsidR="005B6D5C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C5990FB" w14:textId="77777777" w:rsidR="0047575B" w:rsidRDefault="0047575B" w:rsidP="009527C9">
      <w:pPr>
        <w:spacing w:before="0"/>
      </w:pPr>
      <w:r>
        <w:separator/>
      </w:r>
    </w:p>
  </w:footnote>
  <w:footnote w:type="continuationSeparator" w:id="0">
    <w:p w14:paraId="3199DED9" w14:textId="77777777" w:rsidR="0047575B" w:rsidRDefault="0047575B" w:rsidP="009527C9">
      <w:pPr>
        <w:spacing w:before="0"/>
      </w:pPr>
      <w:r>
        <w:continuationSeparator/>
      </w:r>
    </w:p>
  </w:footnote>
  <w:footnote w:type="continuationNotice" w:id="1">
    <w:p w14:paraId="61CCBD5B" w14:textId="77777777" w:rsidR="0047575B" w:rsidRDefault="0047575B">
      <w:pPr>
        <w:spacing w:before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DDB5352" w14:textId="77777777" w:rsidR="00BA7BD4" w:rsidRDefault="00BA7BD4" w:rsidP="00427F8A">
    <w:pPr>
      <w:pStyle w:val="NormalParagraph"/>
    </w:pPr>
  </w:p>
  <w:p w14:paraId="721852F1" w14:textId="77777777" w:rsidR="00BA7BD4" w:rsidRDefault="00BA7BD4" w:rsidP="00427F8A">
    <w:pPr>
      <w:pStyle w:val="NormalParagraph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DA6EC38" w14:textId="10EF61D1" w:rsidR="00BA7BD4" w:rsidRPr="00F04B04" w:rsidRDefault="00BA7BD4" w:rsidP="00A95E1E">
    <w:pPr>
      <w:pStyle w:val="Header"/>
    </w:pPr>
    <w:r>
      <w:t>GSM Association</w:t>
    </w:r>
    <w:r>
      <w:tab/>
    </w:r>
    <w:r w:rsidR="004F697B">
      <w:t>Non-confidential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44AE393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109F5E45"/>
    <w:multiLevelType w:val="multilevel"/>
    <w:tmpl w:val="78A61140"/>
    <w:numStyleLink w:val="ListBullets"/>
  </w:abstractNum>
  <w:abstractNum w:abstractNumId="2" w15:restartNumberingAfterBreak="0">
    <w:nsid w:val="1BDE3D6C"/>
    <w:multiLevelType w:val="hybridMultilevel"/>
    <w:tmpl w:val="9682600C"/>
    <w:lvl w:ilvl="0" w:tplc="0BE845FE">
      <w:start w:val="1"/>
      <w:numFmt w:val="lowerLetter"/>
      <w:pStyle w:val="ListParagraphletter"/>
      <w:lvlText w:val="%1)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30A6D94"/>
    <w:multiLevelType w:val="multilevel"/>
    <w:tmpl w:val="7B2CD562"/>
    <w:styleLink w:val="ListNumbers"/>
    <w:lvl w:ilvl="0">
      <w:start w:val="1"/>
      <w:numFmt w:val="decimal"/>
      <w:pStyle w:val="ListNumber"/>
      <w:lvlText w:val="%1.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>
      <w:start w:val="1"/>
      <w:numFmt w:val="lowerLetter"/>
      <w:pStyle w:val="List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lowerRoman"/>
      <w:pStyle w:val="ListParagraphRomans"/>
      <w:lvlText w:val="%3."/>
      <w:lvlJc w:val="left"/>
      <w:pPr>
        <w:tabs>
          <w:tab w:val="num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4" w15:restartNumberingAfterBreak="0">
    <w:nsid w:val="2E5E1086"/>
    <w:multiLevelType w:val="multilevel"/>
    <w:tmpl w:val="8C0C4AFC"/>
    <w:lvl w:ilvl="0">
      <w:start w:val="1"/>
      <w:numFmt w:val="decimal"/>
      <w:pStyle w:val="Heading1"/>
      <w:lvlText w:val="%1"/>
      <w:lvlJc w:val="left"/>
      <w:pPr>
        <w:tabs>
          <w:tab w:val="num" w:pos="431"/>
        </w:tabs>
        <w:ind w:left="431" w:hanging="431"/>
      </w:pPr>
      <w:rPr>
        <w:rFonts w:hint="default"/>
        <w:b/>
        <w:i w:val="0"/>
        <w:color w:val="auto"/>
        <w:sz w:val="28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624"/>
        </w:tabs>
        <w:ind w:left="624" w:hanging="624"/>
      </w:pPr>
      <w:rPr>
        <w:rFonts w:hint="default"/>
        <w:b/>
        <w:i w:val="0"/>
        <w:color w:val="auto"/>
        <w:sz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/>
        <w:i w:val="0"/>
        <w:color w:val="auto"/>
        <w:sz w:val="22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077"/>
        </w:tabs>
        <w:ind w:left="1077" w:hanging="1077"/>
      </w:pPr>
      <w:rPr>
        <w:rFonts w:ascii="Arial Bold" w:hAnsi="Arial Bold" w:hint="default"/>
        <w:b/>
        <w:i w:val="0"/>
        <w:color w:val="auto"/>
        <w:sz w:val="22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304"/>
        </w:tabs>
        <w:ind w:left="1304" w:hanging="130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531"/>
        </w:tabs>
        <w:ind w:left="1531" w:hanging="1531"/>
      </w:pPr>
      <w:rPr>
        <w:rFonts w:hint="default"/>
        <w:b/>
        <w:i w:val="0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8">
      <w:start w:val="1"/>
      <w:numFmt w:val="decimal"/>
      <w:pStyle w:val="Heading9"/>
      <w:suff w:val="space"/>
      <w:lvlText w:val="%1.%2.%3.%4.%5.%6.%7.%8.%9"/>
      <w:lvlJc w:val="left"/>
      <w:pPr>
        <w:ind w:left="1531" w:hanging="1531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</w:abstractNum>
  <w:abstractNum w:abstractNumId="5" w15:restartNumberingAfterBreak="0">
    <w:nsid w:val="3B5F5EA9"/>
    <w:multiLevelType w:val="multilevel"/>
    <w:tmpl w:val="DA68538A"/>
    <w:lvl w:ilvl="0">
      <w:start w:val="1"/>
      <w:numFmt w:val="decimal"/>
      <w:pStyle w:val="TableReferencenumber"/>
      <w:lvlText w:val="[%1]"/>
      <w:lvlJc w:val="left"/>
      <w:pPr>
        <w:ind w:left="720" w:hanging="60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6" w15:restartNumberingAfterBreak="0">
    <w:nsid w:val="3E4101E9"/>
    <w:multiLevelType w:val="hybridMultilevel"/>
    <w:tmpl w:val="07769236"/>
    <w:lvl w:ilvl="0" w:tplc="876A8D46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EFA4878"/>
    <w:multiLevelType w:val="multilevel"/>
    <w:tmpl w:val="7B2CD562"/>
    <w:numStyleLink w:val="ListNumbers"/>
  </w:abstractNum>
  <w:abstractNum w:abstractNumId="8" w15:restartNumberingAfterBreak="0">
    <w:nsid w:val="52AD09F4"/>
    <w:multiLevelType w:val="multilevel"/>
    <w:tmpl w:val="78A61140"/>
    <w:styleLink w:val="ListBullets"/>
    <w:lvl w:ilvl="0">
      <w:start w:val="1"/>
      <w:numFmt w:val="bullet"/>
      <w:pStyle w:val="ListBullet1"/>
      <w:lvlText w:val=""/>
      <w:lvlJc w:val="left"/>
      <w:pPr>
        <w:ind w:left="680" w:hanging="340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ind w:left="1020" w:hanging="340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ind w:left="1360" w:hanging="340"/>
      </w:pPr>
      <w:rPr>
        <w:rFonts w:ascii="Symbol" w:hAnsi="Symbol" w:hint="default"/>
      </w:rPr>
    </w:lvl>
    <w:lvl w:ilvl="3">
      <w:start w:val="1"/>
      <w:numFmt w:val="bullet"/>
      <w:pStyle w:val="ListBulletsub"/>
      <w:lvlText w:val="o"/>
      <w:lvlJc w:val="left"/>
      <w:pPr>
        <w:ind w:left="1700" w:hanging="340"/>
      </w:pPr>
      <w:rPr>
        <w:rFonts w:ascii="Courier New" w:hAnsi="Courier New" w:hint="default"/>
      </w:rPr>
    </w:lvl>
    <w:lvl w:ilvl="4">
      <w:start w:val="1"/>
      <w:numFmt w:val="none"/>
      <w:lvlText w:val=""/>
      <w:lvlJc w:val="left"/>
      <w:pPr>
        <w:ind w:left="2040" w:hanging="340"/>
      </w:pPr>
      <w:rPr>
        <w:rFonts w:hint="default"/>
      </w:rPr>
    </w:lvl>
    <w:lvl w:ilvl="5">
      <w:start w:val="1"/>
      <w:numFmt w:val="none"/>
      <w:lvlText w:val=""/>
      <w:lvlJc w:val="left"/>
      <w:pPr>
        <w:ind w:left="2380" w:hanging="340"/>
      </w:pPr>
      <w:rPr>
        <w:rFonts w:hint="default"/>
      </w:rPr>
    </w:lvl>
    <w:lvl w:ilvl="6">
      <w:start w:val="1"/>
      <w:numFmt w:val="none"/>
      <w:lvlText w:val=""/>
      <w:lvlJc w:val="left"/>
      <w:pPr>
        <w:ind w:left="2720" w:hanging="340"/>
      </w:pPr>
      <w:rPr>
        <w:rFonts w:hint="default"/>
      </w:rPr>
    </w:lvl>
    <w:lvl w:ilvl="7">
      <w:start w:val="1"/>
      <w:numFmt w:val="none"/>
      <w:lvlText w:val=""/>
      <w:lvlJc w:val="left"/>
      <w:pPr>
        <w:ind w:left="3060" w:hanging="340"/>
      </w:pPr>
      <w:rPr>
        <w:rFonts w:hint="default"/>
      </w:rPr>
    </w:lvl>
    <w:lvl w:ilvl="8">
      <w:start w:val="1"/>
      <w:numFmt w:val="none"/>
      <w:lvlText w:val=""/>
      <w:lvlJc w:val="left"/>
      <w:pPr>
        <w:ind w:left="3400" w:hanging="340"/>
      </w:pPr>
      <w:rPr>
        <w:rFonts w:hint="default"/>
      </w:rPr>
    </w:lvl>
  </w:abstractNum>
  <w:abstractNum w:abstractNumId="9" w15:restartNumberingAfterBreak="0">
    <w:nsid w:val="538C75C4"/>
    <w:multiLevelType w:val="multilevel"/>
    <w:tmpl w:val="760E9C32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0" w15:restartNumberingAfterBreak="0">
    <w:nsid w:val="571C265B"/>
    <w:multiLevelType w:val="multilevel"/>
    <w:tmpl w:val="B5B6B7B2"/>
    <w:lvl w:ilvl="0">
      <w:start w:val="1"/>
      <w:numFmt w:val="upperLetter"/>
      <w:pStyle w:val="Annex"/>
      <w:lvlText w:val="Annex 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ANNEX-heading1"/>
      <w:lvlText w:val="%1.%2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2">
      <w:start w:val="1"/>
      <w:numFmt w:val="decimal"/>
      <w:pStyle w:val="ANNEX-heading2"/>
      <w:lvlText w:val="%1.%2.%3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3">
      <w:start w:val="1"/>
      <w:numFmt w:val="decimal"/>
      <w:pStyle w:val="ANNEX-heading3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pStyle w:val="ANNEX-heading4"/>
      <w:lvlText w:val="%1.%2.%3.%4.%5"/>
      <w:lvlJc w:val="left"/>
      <w:pPr>
        <w:tabs>
          <w:tab w:val="num" w:pos="1361"/>
        </w:tabs>
        <w:ind w:left="1361" w:hanging="1361"/>
      </w:pPr>
      <w:rPr>
        <w:rFonts w:hint="default"/>
      </w:rPr>
    </w:lvl>
    <w:lvl w:ilvl="5">
      <w:start w:val="1"/>
      <w:numFmt w:val="decimal"/>
      <w:pStyle w:val="ANNEX-heading5"/>
      <w:lvlText w:val="%1.%2.%3.%4.%5.%6"/>
      <w:lvlJc w:val="left"/>
      <w:pPr>
        <w:tabs>
          <w:tab w:val="num" w:pos="1588"/>
        </w:tabs>
        <w:ind w:left="1588" w:hanging="1588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1" w15:restartNumberingAfterBreak="0">
    <w:nsid w:val="5BCD072F"/>
    <w:multiLevelType w:val="multilevel"/>
    <w:tmpl w:val="6FCC4230"/>
    <w:lvl w:ilvl="0">
      <w:start w:val="1"/>
      <w:numFmt w:val="decimal"/>
      <w:pStyle w:val="Figurecaption"/>
      <w:suff w:val="nothing"/>
      <w:lvlText w:val="Figur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2" w15:restartNumberingAfterBreak="0">
    <w:nsid w:val="68554DB4"/>
    <w:multiLevelType w:val="hybridMultilevel"/>
    <w:tmpl w:val="103AC34A"/>
    <w:lvl w:ilvl="0" w:tplc="610C9D16">
      <w:start w:val="1"/>
      <w:numFmt w:val="decimal"/>
      <w:pStyle w:val="ListParagraph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12"/>
  </w:num>
  <w:num w:numId="3">
    <w:abstractNumId w:val="2"/>
  </w:num>
  <w:num w:numId="4">
    <w:abstractNumId w:val="0"/>
  </w:num>
  <w:num w:numId="5">
    <w:abstractNumId w:val="5"/>
  </w:num>
  <w:num w:numId="6">
    <w:abstractNumId w:val="6"/>
  </w:num>
  <w:num w:numId="7">
    <w:abstractNumId w:val="10"/>
  </w:num>
  <w:num w:numId="8">
    <w:abstractNumId w:val="8"/>
  </w:num>
  <w:num w:numId="9">
    <w:abstractNumId w:val="3"/>
  </w:num>
  <w:num w:numId="10">
    <w:abstractNumId w:val="1"/>
  </w:num>
  <w:num w:numId="11">
    <w:abstractNumId w:val="7"/>
  </w:num>
  <w:num w:numId="12">
    <w:abstractNumId w:val="11"/>
  </w:num>
  <w:num w:numId="13">
    <w:abstractNumId w:val="9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removePersonalInformation/>
  <w:removeDateAndTime/>
  <w:hideSpellingErrors/>
  <w:hideGrammaticalErrors/>
  <w:proofState w:spelling="clean"/>
  <w:attachedTemplate r:id="rId1"/>
  <w:stylePaneFormatFilter w:val="1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hyphenationZone w:val="425"/>
  <w:clickAndTypeStyle w:val="NormalParagraph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1E2C"/>
    <w:rsid w:val="00002803"/>
    <w:rsid w:val="00002E89"/>
    <w:rsid w:val="0001024B"/>
    <w:rsid w:val="000248AC"/>
    <w:rsid w:val="0003298E"/>
    <w:rsid w:val="00036CC7"/>
    <w:rsid w:val="00041759"/>
    <w:rsid w:val="00046D01"/>
    <w:rsid w:val="00052FE2"/>
    <w:rsid w:val="000713B1"/>
    <w:rsid w:val="00076BDF"/>
    <w:rsid w:val="000774DD"/>
    <w:rsid w:val="000A0FB0"/>
    <w:rsid w:val="000B02F8"/>
    <w:rsid w:val="000B1BFF"/>
    <w:rsid w:val="000B4F7B"/>
    <w:rsid w:val="000D20CB"/>
    <w:rsid w:val="000E2366"/>
    <w:rsid w:val="000E6BB7"/>
    <w:rsid w:val="000F6B8B"/>
    <w:rsid w:val="0010050B"/>
    <w:rsid w:val="001010C7"/>
    <w:rsid w:val="00122968"/>
    <w:rsid w:val="00141190"/>
    <w:rsid w:val="001455A2"/>
    <w:rsid w:val="0016026E"/>
    <w:rsid w:val="00163998"/>
    <w:rsid w:val="00165872"/>
    <w:rsid w:val="00176186"/>
    <w:rsid w:val="0018002B"/>
    <w:rsid w:val="001E1833"/>
    <w:rsid w:val="001F08AC"/>
    <w:rsid w:val="001F2D3A"/>
    <w:rsid w:val="00200DDF"/>
    <w:rsid w:val="00202265"/>
    <w:rsid w:val="00207D34"/>
    <w:rsid w:val="002111D3"/>
    <w:rsid w:val="002200A1"/>
    <w:rsid w:val="0022220E"/>
    <w:rsid w:val="0023227F"/>
    <w:rsid w:val="00243007"/>
    <w:rsid w:val="00243CE1"/>
    <w:rsid w:val="00254E4D"/>
    <w:rsid w:val="00274FB8"/>
    <w:rsid w:val="002766F0"/>
    <w:rsid w:val="00283857"/>
    <w:rsid w:val="002859F6"/>
    <w:rsid w:val="002873C5"/>
    <w:rsid w:val="00294E91"/>
    <w:rsid w:val="00294F1F"/>
    <w:rsid w:val="002A18B3"/>
    <w:rsid w:val="002A7CAD"/>
    <w:rsid w:val="002C097B"/>
    <w:rsid w:val="002D6FD0"/>
    <w:rsid w:val="002D78D0"/>
    <w:rsid w:val="002E4ABC"/>
    <w:rsid w:val="002F7DBE"/>
    <w:rsid w:val="00331905"/>
    <w:rsid w:val="0034268E"/>
    <w:rsid w:val="003549D3"/>
    <w:rsid w:val="00360ED9"/>
    <w:rsid w:val="00361471"/>
    <w:rsid w:val="00372203"/>
    <w:rsid w:val="00373FBC"/>
    <w:rsid w:val="00376BF3"/>
    <w:rsid w:val="00383ADA"/>
    <w:rsid w:val="00397B86"/>
    <w:rsid w:val="003A0DA5"/>
    <w:rsid w:val="003A3B36"/>
    <w:rsid w:val="003A432C"/>
    <w:rsid w:val="003A7D25"/>
    <w:rsid w:val="003B164B"/>
    <w:rsid w:val="003D0069"/>
    <w:rsid w:val="003D0CD1"/>
    <w:rsid w:val="003D4034"/>
    <w:rsid w:val="003E4579"/>
    <w:rsid w:val="003F4D31"/>
    <w:rsid w:val="00405BA8"/>
    <w:rsid w:val="00406873"/>
    <w:rsid w:val="00417276"/>
    <w:rsid w:val="00427F8A"/>
    <w:rsid w:val="00440119"/>
    <w:rsid w:val="0044325C"/>
    <w:rsid w:val="00446532"/>
    <w:rsid w:val="00466A63"/>
    <w:rsid w:val="0047575B"/>
    <w:rsid w:val="00476E46"/>
    <w:rsid w:val="00477CD5"/>
    <w:rsid w:val="00481653"/>
    <w:rsid w:val="00492071"/>
    <w:rsid w:val="004B1958"/>
    <w:rsid w:val="004B7801"/>
    <w:rsid w:val="004C0DAB"/>
    <w:rsid w:val="004C114A"/>
    <w:rsid w:val="004F4891"/>
    <w:rsid w:val="004F697B"/>
    <w:rsid w:val="00504394"/>
    <w:rsid w:val="00511DAC"/>
    <w:rsid w:val="00515A23"/>
    <w:rsid w:val="00525783"/>
    <w:rsid w:val="00542D36"/>
    <w:rsid w:val="00551AB7"/>
    <w:rsid w:val="00553839"/>
    <w:rsid w:val="00554E35"/>
    <w:rsid w:val="00571BEF"/>
    <w:rsid w:val="005840AA"/>
    <w:rsid w:val="00584B29"/>
    <w:rsid w:val="00585714"/>
    <w:rsid w:val="005942AF"/>
    <w:rsid w:val="005A1013"/>
    <w:rsid w:val="005A675F"/>
    <w:rsid w:val="005B0278"/>
    <w:rsid w:val="005B6D5C"/>
    <w:rsid w:val="005E10AA"/>
    <w:rsid w:val="005E33FB"/>
    <w:rsid w:val="005E7B17"/>
    <w:rsid w:val="00606293"/>
    <w:rsid w:val="00611B6E"/>
    <w:rsid w:val="00640911"/>
    <w:rsid w:val="00642A24"/>
    <w:rsid w:val="00642D43"/>
    <w:rsid w:val="006618AE"/>
    <w:rsid w:val="00666096"/>
    <w:rsid w:val="00666EEC"/>
    <w:rsid w:val="0069239C"/>
    <w:rsid w:val="006A01A9"/>
    <w:rsid w:val="006A3A08"/>
    <w:rsid w:val="006C3E00"/>
    <w:rsid w:val="006C5D5F"/>
    <w:rsid w:val="006D67B8"/>
    <w:rsid w:val="006E00A2"/>
    <w:rsid w:val="006E03E2"/>
    <w:rsid w:val="006E31A7"/>
    <w:rsid w:val="006E5FA5"/>
    <w:rsid w:val="006F402D"/>
    <w:rsid w:val="00701821"/>
    <w:rsid w:val="007235B0"/>
    <w:rsid w:val="007261E1"/>
    <w:rsid w:val="00726CF1"/>
    <w:rsid w:val="00737C33"/>
    <w:rsid w:val="0075588E"/>
    <w:rsid w:val="0079023B"/>
    <w:rsid w:val="00797566"/>
    <w:rsid w:val="007A4853"/>
    <w:rsid w:val="007B0026"/>
    <w:rsid w:val="007B31FE"/>
    <w:rsid w:val="00811EAB"/>
    <w:rsid w:val="00817A76"/>
    <w:rsid w:val="00824D1D"/>
    <w:rsid w:val="00831655"/>
    <w:rsid w:val="00831B27"/>
    <w:rsid w:val="008371B1"/>
    <w:rsid w:val="008418DE"/>
    <w:rsid w:val="00854B5B"/>
    <w:rsid w:val="00871A1B"/>
    <w:rsid w:val="00873AD5"/>
    <w:rsid w:val="00875B0B"/>
    <w:rsid w:val="00883C62"/>
    <w:rsid w:val="008948FB"/>
    <w:rsid w:val="008B643F"/>
    <w:rsid w:val="008C1C88"/>
    <w:rsid w:val="008C2C00"/>
    <w:rsid w:val="008C477F"/>
    <w:rsid w:val="008C4F3B"/>
    <w:rsid w:val="008F48F7"/>
    <w:rsid w:val="0091226B"/>
    <w:rsid w:val="00914756"/>
    <w:rsid w:val="009177CC"/>
    <w:rsid w:val="00925B3D"/>
    <w:rsid w:val="00944378"/>
    <w:rsid w:val="00951C82"/>
    <w:rsid w:val="009527C9"/>
    <w:rsid w:val="00955DF7"/>
    <w:rsid w:val="00960027"/>
    <w:rsid w:val="0096263C"/>
    <w:rsid w:val="00982C92"/>
    <w:rsid w:val="0098351C"/>
    <w:rsid w:val="009968FB"/>
    <w:rsid w:val="009A3919"/>
    <w:rsid w:val="009C1E2C"/>
    <w:rsid w:val="009D7FFC"/>
    <w:rsid w:val="009E2799"/>
    <w:rsid w:val="00A0052C"/>
    <w:rsid w:val="00A01934"/>
    <w:rsid w:val="00A315A9"/>
    <w:rsid w:val="00A34C8D"/>
    <w:rsid w:val="00A419CF"/>
    <w:rsid w:val="00A50E7A"/>
    <w:rsid w:val="00A54D0C"/>
    <w:rsid w:val="00A647B7"/>
    <w:rsid w:val="00A66939"/>
    <w:rsid w:val="00A777F1"/>
    <w:rsid w:val="00A91734"/>
    <w:rsid w:val="00A95E1E"/>
    <w:rsid w:val="00A95FF2"/>
    <w:rsid w:val="00AA4C56"/>
    <w:rsid w:val="00AB695F"/>
    <w:rsid w:val="00AC2FCC"/>
    <w:rsid w:val="00AD22EA"/>
    <w:rsid w:val="00AD7636"/>
    <w:rsid w:val="00AE7C34"/>
    <w:rsid w:val="00AF4FB4"/>
    <w:rsid w:val="00B14E6D"/>
    <w:rsid w:val="00B22FE8"/>
    <w:rsid w:val="00B260AE"/>
    <w:rsid w:val="00B6305A"/>
    <w:rsid w:val="00B65662"/>
    <w:rsid w:val="00B673FE"/>
    <w:rsid w:val="00B82FEE"/>
    <w:rsid w:val="00B8382B"/>
    <w:rsid w:val="00B90FCE"/>
    <w:rsid w:val="00BA7BD4"/>
    <w:rsid w:val="00BB12B8"/>
    <w:rsid w:val="00BB3673"/>
    <w:rsid w:val="00BB5F46"/>
    <w:rsid w:val="00BB7AD1"/>
    <w:rsid w:val="00BC0319"/>
    <w:rsid w:val="00BD7276"/>
    <w:rsid w:val="00C13782"/>
    <w:rsid w:val="00C21179"/>
    <w:rsid w:val="00C213B4"/>
    <w:rsid w:val="00C23FD9"/>
    <w:rsid w:val="00C25E2B"/>
    <w:rsid w:val="00C30152"/>
    <w:rsid w:val="00C455AF"/>
    <w:rsid w:val="00C6177A"/>
    <w:rsid w:val="00C73250"/>
    <w:rsid w:val="00C746D0"/>
    <w:rsid w:val="00C82208"/>
    <w:rsid w:val="00C83C23"/>
    <w:rsid w:val="00C93769"/>
    <w:rsid w:val="00CA563E"/>
    <w:rsid w:val="00CB219E"/>
    <w:rsid w:val="00CB4912"/>
    <w:rsid w:val="00CC0942"/>
    <w:rsid w:val="00CC667C"/>
    <w:rsid w:val="00CD5D26"/>
    <w:rsid w:val="00CE1C2A"/>
    <w:rsid w:val="00CE4204"/>
    <w:rsid w:val="00CF0218"/>
    <w:rsid w:val="00CF7A51"/>
    <w:rsid w:val="00D2367C"/>
    <w:rsid w:val="00D32793"/>
    <w:rsid w:val="00D34853"/>
    <w:rsid w:val="00D406CB"/>
    <w:rsid w:val="00D430E2"/>
    <w:rsid w:val="00D46357"/>
    <w:rsid w:val="00D55883"/>
    <w:rsid w:val="00D64A0E"/>
    <w:rsid w:val="00D7048E"/>
    <w:rsid w:val="00D75061"/>
    <w:rsid w:val="00D77C8B"/>
    <w:rsid w:val="00D84468"/>
    <w:rsid w:val="00D96C6E"/>
    <w:rsid w:val="00DA7467"/>
    <w:rsid w:val="00DC5B89"/>
    <w:rsid w:val="00DD490F"/>
    <w:rsid w:val="00DD7477"/>
    <w:rsid w:val="00DE1719"/>
    <w:rsid w:val="00DF3B91"/>
    <w:rsid w:val="00DF6CBC"/>
    <w:rsid w:val="00DF7B3B"/>
    <w:rsid w:val="00E137EC"/>
    <w:rsid w:val="00E14ABA"/>
    <w:rsid w:val="00E21141"/>
    <w:rsid w:val="00E34134"/>
    <w:rsid w:val="00E36118"/>
    <w:rsid w:val="00E376E1"/>
    <w:rsid w:val="00E5129B"/>
    <w:rsid w:val="00E56A14"/>
    <w:rsid w:val="00E57461"/>
    <w:rsid w:val="00E72D86"/>
    <w:rsid w:val="00E7347D"/>
    <w:rsid w:val="00E7772A"/>
    <w:rsid w:val="00E77B57"/>
    <w:rsid w:val="00EA332A"/>
    <w:rsid w:val="00EA38EA"/>
    <w:rsid w:val="00EB0F5D"/>
    <w:rsid w:val="00EC1C5A"/>
    <w:rsid w:val="00ED0002"/>
    <w:rsid w:val="00ED24CD"/>
    <w:rsid w:val="00EE6C6A"/>
    <w:rsid w:val="00F046D7"/>
    <w:rsid w:val="00F14715"/>
    <w:rsid w:val="00F30187"/>
    <w:rsid w:val="00F308D9"/>
    <w:rsid w:val="00F33D50"/>
    <w:rsid w:val="00F63C58"/>
    <w:rsid w:val="00F8395D"/>
    <w:rsid w:val="00F86362"/>
    <w:rsid w:val="00FA4AFA"/>
    <w:rsid w:val="00FB18EF"/>
    <w:rsid w:val="00FD5E5D"/>
    <w:rsid w:val="00FD6383"/>
    <w:rsid w:val="00FD64D8"/>
    <w:rsid w:val="00FE531D"/>
    <w:rsid w:val="00FF2F73"/>
    <w:rsid w:val="00FF40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17C939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 w:qFormat="1"/>
    <w:lsdException w:name="List Bullet 3" w:semiHidden="1" w:uiPriority="0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26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37" w:qFormat="1"/>
    <w:lsdException w:name="Emphasis" w:uiPriority="35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39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34" w:qFormat="1"/>
    <w:lsdException w:name="Intense Emphasis" w:uiPriority="36" w:qFormat="1"/>
    <w:lsdException w:name="Subtle Reference" w:uiPriority="31"/>
    <w:lsdException w:name="Intense Reference" w:uiPriority="32"/>
    <w:lsdException w:name="Book Title" w:semiHidden="1" w:uiPriority="33" w:unhideWhenUsed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49"/>
    <w:qFormat/>
    <w:rsid w:val="00FD5E5D"/>
    <w:pPr>
      <w:spacing w:before="120"/>
      <w:jc w:val="both"/>
    </w:pPr>
    <w:rPr>
      <w:rFonts w:ascii="Arial" w:eastAsia="SimSun" w:hAnsi="Arial"/>
      <w:sz w:val="22"/>
      <w:lang w:eastAsia="zh-CN" w:bidi="bn-BD"/>
    </w:rPr>
  </w:style>
  <w:style w:type="paragraph" w:styleId="Heading1">
    <w:name w:val="heading 1"/>
    <w:next w:val="NormalParagraph"/>
    <w:link w:val="Heading1Char"/>
    <w:uiPriority w:val="1"/>
    <w:qFormat/>
    <w:rsid w:val="000F6B8B"/>
    <w:pPr>
      <w:keepNext/>
      <w:keepLines/>
      <w:numPr>
        <w:numId w:val="1"/>
      </w:numPr>
      <w:spacing w:before="360" w:after="60" w:line="276" w:lineRule="auto"/>
      <w:outlineLvl w:val="0"/>
    </w:pPr>
    <w:rPr>
      <w:rFonts w:ascii="Arial" w:eastAsia="Times New Roman" w:hAnsi="Arial" w:cs="Arial"/>
      <w:b/>
      <w:bCs/>
      <w:sz w:val="28"/>
      <w:szCs w:val="32"/>
      <w:lang w:eastAsia="en-US" w:bidi="bn-BD"/>
    </w:rPr>
  </w:style>
  <w:style w:type="paragraph" w:styleId="Heading2">
    <w:name w:val="heading 2"/>
    <w:basedOn w:val="Heading1"/>
    <w:next w:val="NormalParagraph"/>
    <w:link w:val="Heading2Char"/>
    <w:uiPriority w:val="1"/>
    <w:qFormat/>
    <w:rsid w:val="000D20CB"/>
    <w:pPr>
      <w:numPr>
        <w:ilvl w:val="1"/>
      </w:numPr>
      <w:spacing w:before="240"/>
      <w:outlineLvl w:val="1"/>
    </w:pPr>
    <w:rPr>
      <w:iCs/>
      <w:sz w:val="24"/>
      <w:szCs w:val="28"/>
    </w:rPr>
  </w:style>
  <w:style w:type="paragraph" w:styleId="Heading3">
    <w:name w:val="heading 3"/>
    <w:basedOn w:val="Heading2"/>
    <w:next w:val="NormalParagraph"/>
    <w:link w:val="Heading3Char"/>
    <w:uiPriority w:val="1"/>
    <w:qFormat/>
    <w:rsid w:val="00585714"/>
    <w:pPr>
      <w:numPr>
        <w:ilvl w:val="2"/>
      </w:numPr>
      <w:outlineLvl w:val="2"/>
    </w:pPr>
    <w:rPr>
      <w:szCs w:val="26"/>
    </w:rPr>
  </w:style>
  <w:style w:type="paragraph" w:styleId="Heading4">
    <w:name w:val="heading 4"/>
    <w:basedOn w:val="Heading3"/>
    <w:next w:val="NormalParagraph"/>
    <w:link w:val="Heading4Char"/>
    <w:uiPriority w:val="1"/>
    <w:qFormat/>
    <w:rsid w:val="000D20CB"/>
    <w:pPr>
      <w:numPr>
        <w:ilvl w:val="3"/>
      </w:numPr>
      <w:outlineLvl w:val="3"/>
    </w:pPr>
    <w:rPr>
      <w:rFonts w:ascii="Arial Bold" w:hAnsi="Arial Bold"/>
      <w:bCs w:val="0"/>
      <w:sz w:val="22"/>
      <w:szCs w:val="28"/>
    </w:rPr>
  </w:style>
  <w:style w:type="paragraph" w:styleId="Heading5">
    <w:name w:val="heading 5"/>
    <w:basedOn w:val="Heading4"/>
    <w:next w:val="NormalParagraph"/>
    <w:link w:val="Heading5Char"/>
    <w:uiPriority w:val="1"/>
    <w:qFormat/>
    <w:rsid w:val="000D20CB"/>
    <w:pPr>
      <w:numPr>
        <w:ilvl w:val="4"/>
      </w:numPr>
      <w:outlineLvl w:val="4"/>
    </w:pPr>
    <w:rPr>
      <w:bCs/>
      <w:iCs w:val="0"/>
      <w:szCs w:val="26"/>
      <w:lang w:val="en-US"/>
    </w:rPr>
  </w:style>
  <w:style w:type="paragraph" w:styleId="Heading6">
    <w:name w:val="heading 6"/>
    <w:basedOn w:val="Heading5"/>
    <w:next w:val="NormalParagraph"/>
    <w:link w:val="Heading6Char"/>
    <w:uiPriority w:val="1"/>
    <w:qFormat/>
    <w:rsid w:val="000D20CB"/>
    <w:pPr>
      <w:numPr>
        <w:ilvl w:val="5"/>
      </w:numPr>
      <w:outlineLvl w:val="5"/>
    </w:pPr>
    <w:rPr>
      <w:bCs w:val="0"/>
      <w:szCs w:val="22"/>
    </w:rPr>
  </w:style>
  <w:style w:type="paragraph" w:styleId="Heading7">
    <w:name w:val="heading 7"/>
    <w:basedOn w:val="Normal"/>
    <w:next w:val="Normal"/>
    <w:link w:val="Heading7Char"/>
    <w:uiPriority w:val="1"/>
    <w:semiHidden/>
    <w:qFormat/>
    <w:rsid w:val="00944378"/>
    <w:pPr>
      <w:keepNext/>
      <w:keepLines/>
      <w:numPr>
        <w:ilvl w:val="6"/>
        <w:numId w:val="1"/>
      </w:numPr>
      <w:spacing w:after="140" w:line="260" w:lineRule="atLeast"/>
      <w:jc w:val="left"/>
      <w:outlineLvl w:val="6"/>
    </w:pPr>
    <w:rPr>
      <w:rFonts w:eastAsia="Times New Roman"/>
      <w:i/>
      <w:lang w:eastAsia="en-US"/>
    </w:rPr>
  </w:style>
  <w:style w:type="paragraph" w:styleId="Heading8">
    <w:name w:val="heading 8"/>
    <w:basedOn w:val="Normal"/>
    <w:next w:val="Normal"/>
    <w:link w:val="Heading8Char"/>
    <w:uiPriority w:val="1"/>
    <w:semiHidden/>
    <w:qFormat/>
    <w:rsid w:val="00944378"/>
    <w:pPr>
      <w:keepNext/>
      <w:keepLines/>
      <w:numPr>
        <w:ilvl w:val="7"/>
        <w:numId w:val="1"/>
      </w:numPr>
      <w:spacing w:after="140" w:line="260" w:lineRule="atLeast"/>
      <w:jc w:val="left"/>
      <w:outlineLvl w:val="7"/>
    </w:pPr>
    <w:rPr>
      <w:rFonts w:eastAsia="Times New Roman"/>
      <w:i/>
      <w:iCs/>
      <w:lang w:val="en-US" w:eastAsia="en-US"/>
    </w:rPr>
  </w:style>
  <w:style w:type="paragraph" w:styleId="Heading9">
    <w:name w:val="heading 9"/>
    <w:basedOn w:val="Normal"/>
    <w:next w:val="Normal"/>
    <w:link w:val="Heading9Char"/>
    <w:uiPriority w:val="1"/>
    <w:semiHidden/>
    <w:qFormat/>
    <w:rsid w:val="00944378"/>
    <w:pPr>
      <w:numPr>
        <w:ilvl w:val="8"/>
        <w:numId w:val="1"/>
      </w:numPr>
      <w:spacing w:before="140" w:after="120" w:line="260" w:lineRule="atLeast"/>
      <w:jc w:val="left"/>
      <w:outlineLvl w:val="8"/>
    </w:pPr>
    <w:rPr>
      <w:rFonts w:eastAsia="Times New Roman" w:cs="Arial"/>
      <w:i/>
      <w:szCs w:val="22"/>
      <w:lang w:val="fr-FR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1"/>
    <w:rsid w:val="005A1013"/>
    <w:rPr>
      <w:rFonts w:ascii="Arial" w:eastAsia="Times New Roman" w:hAnsi="Arial" w:cs="Arial"/>
      <w:b/>
      <w:bCs/>
      <w:sz w:val="28"/>
      <w:szCs w:val="32"/>
      <w:lang w:eastAsia="en-US" w:bidi="bn-BD"/>
    </w:rPr>
  </w:style>
  <w:style w:type="character" w:customStyle="1" w:styleId="Heading2Char">
    <w:name w:val="Heading 2 Char"/>
    <w:link w:val="Heading2"/>
    <w:uiPriority w:val="1"/>
    <w:rsid w:val="005A1013"/>
    <w:rPr>
      <w:rFonts w:ascii="Arial" w:eastAsia="Times New Roman" w:hAnsi="Arial" w:cs="Arial"/>
      <w:b/>
      <w:bCs/>
      <w:iCs/>
      <w:sz w:val="24"/>
      <w:szCs w:val="28"/>
      <w:lang w:eastAsia="en-US" w:bidi="bn-BD"/>
    </w:rPr>
  </w:style>
  <w:style w:type="character" w:customStyle="1" w:styleId="Heading3Char">
    <w:name w:val="Heading 3 Char"/>
    <w:link w:val="Heading3"/>
    <w:uiPriority w:val="1"/>
    <w:rsid w:val="005A1013"/>
    <w:rPr>
      <w:rFonts w:ascii="Arial" w:eastAsia="Times New Roman" w:hAnsi="Arial" w:cs="Arial"/>
      <w:b/>
      <w:bCs/>
      <w:iCs/>
      <w:sz w:val="24"/>
      <w:szCs w:val="26"/>
      <w:lang w:eastAsia="en-US" w:bidi="bn-BD"/>
    </w:rPr>
  </w:style>
  <w:style w:type="character" w:customStyle="1" w:styleId="Heading4Char">
    <w:name w:val="Heading 4 Char"/>
    <w:link w:val="Heading4"/>
    <w:uiPriority w:val="1"/>
    <w:rsid w:val="005A1013"/>
    <w:rPr>
      <w:rFonts w:ascii="Arial Bold" w:eastAsia="Times New Roman" w:hAnsi="Arial Bold" w:cs="Arial"/>
      <w:b/>
      <w:iCs/>
      <w:sz w:val="22"/>
      <w:szCs w:val="28"/>
      <w:lang w:eastAsia="en-US" w:bidi="bn-BD"/>
    </w:rPr>
  </w:style>
  <w:style w:type="character" w:customStyle="1" w:styleId="Heading5Char">
    <w:name w:val="Heading 5 Char"/>
    <w:link w:val="Heading5"/>
    <w:uiPriority w:val="1"/>
    <w:rsid w:val="005A1013"/>
    <w:rPr>
      <w:rFonts w:ascii="Arial Bold" w:eastAsia="Times New Roman" w:hAnsi="Arial Bold" w:cs="Arial"/>
      <w:b/>
      <w:bCs/>
      <w:sz w:val="22"/>
      <w:szCs w:val="26"/>
      <w:lang w:val="en-US" w:eastAsia="en-US" w:bidi="bn-BD"/>
    </w:rPr>
  </w:style>
  <w:style w:type="character" w:customStyle="1" w:styleId="Heading6Char">
    <w:name w:val="Heading 6 Char"/>
    <w:link w:val="Heading6"/>
    <w:uiPriority w:val="1"/>
    <w:rsid w:val="005A1013"/>
    <w:rPr>
      <w:rFonts w:ascii="Arial Bold" w:eastAsia="Times New Roman" w:hAnsi="Arial Bold" w:cs="Arial"/>
      <w:b/>
      <w:sz w:val="22"/>
      <w:szCs w:val="22"/>
      <w:lang w:val="en-US" w:eastAsia="en-US" w:bidi="bn-BD"/>
    </w:rPr>
  </w:style>
  <w:style w:type="character" w:customStyle="1" w:styleId="Heading7Char">
    <w:name w:val="Heading 7 Char"/>
    <w:link w:val="Heading7"/>
    <w:uiPriority w:val="1"/>
    <w:semiHidden/>
    <w:rsid w:val="008B643F"/>
    <w:rPr>
      <w:rFonts w:ascii="Arial" w:eastAsia="Times New Roman" w:hAnsi="Arial"/>
      <w:i/>
      <w:sz w:val="22"/>
      <w:lang w:eastAsia="en-US" w:bidi="bn-BD"/>
    </w:rPr>
  </w:style>
  <w:style w:type="character" w:customStyle="1" w:styleId="Heading8Char">
    <w:name w:val="Heading 8 Char"/>
    <w:link w:val="Heading8"/>
    <w:uiPriority w:val="1"/>
    <w:semiHidden/>
    <w:rsid w:val="008B643F"/>
    <w:rPr>
      <w:rFonts w:ascii="Arial" w:eastAsia="Times New Roman" w:hAnsi="Arial"/>
      <w:i/>
      <w:iCs/>
      <w:sz w:val="22"/>
      <w:lang w:val="en-US" w:eastAsia="en-US" w:bidi="bn-BD"/>
    </w:rPr>
  </w:style>
  <w:style w:type="character" w:customStyle="1" w:styleId="Heading9Char">
    <w:name w:val="Heading 9 Char"/>
    <w:link w:val="Heading9"/>
    <w:uiPriority w:val="1"/>
    <w:semiHidden/>
    <w:rsid w:val="008B643F"/>
    <w:rPr>
      <w:rFonts w:ascii="Arial" w:eastAsia="Times New Roman" w:hAnsi="Arial" w:cs="Arial"/>
      <w:i/>
      <w:sz w:val="22"/>
      <w:szCs w:val="22"/>
      <w:lang w:val="fr-FR" w:eastAsia="en-US" w:bidi="bn-BD"/>
    </w:rPr>
  </w:style>
  <w:style w:type="paragraph" w:styleId="Title">
    <w:name w:val="Title"/>
    <w:basedOn w:val="Normal"/>
    <w:link w:val="TitleChar"/>
    <w:qFormat/>
    <w:rsid w:val="00FD64D8"/>
    <w:pPr>
      <w:spacing w:after="60"/>
      <w:jc w:val="right"/>
    </w:pPr>
    <w:rPr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A1013"/>
    <w:rPr>
      <w:rFonts w:ascii="Arial" w:eastAsia="SimSun" w:hAnsi="Arial"/>
      <w:b/>
      <w:bCs/>
      <w:kern w:val="28"/>
      <w:sz w:val="32"/>
      <w:szCs w:val="32"/>
      <w:lang w:eastAsia="zh-CN" w:bidi="bn-BD"/>
    </w:rPr>
  </w:style>
  <w:style w:type="paragraph" w:styleId="TOC1">
    <w:name w:val="toc 1"/>
    <w:basedOn w:val="NormalParagraph"/>
    <w:next w:val="NormalParagraph"/>
    <w:uiPriority w:val="39"/>
    <w:rsid w:val="00BB12B8"/>
    <w:pPr>
      <w:tabs>
        <w:tab w:val="left" w:pos="397"/>
        <w:tab w:val="right" w:pos="9015"/>
      </w:tabs>
      <w:spacing w:after="40"/>
      <w:ind w:left="397" w:right="680" w:hanging="397"/>
    </w:pPr>
    <w:rPr>
      <w:b/>
      <w:noProof/>
      <w:lang w:eastAsia="zh-CN" w:bidi="bn-BD"/>
    </w:rPr>
  </w:style>
  <w:style w:type="paragraph" w:styleId="TOC2">
    <w:name w:val="toc 2"/>
    <w:basedOn w:val="TOC1"/>
    <w:uiPriority w:val="39"/>
    <w:rsid w:val="00BB12B8"/>
    <w:pPr>
      <w:tabs>
        <w:tab w:val="clear" w:pos="397"/>
        <w:tab w:val="left" w:pos="993"/>
      </w:tabs>
      <w:spacing w:after="20"/>
      <w:ind w:left="992" w:hanging="595"/>
    </w:pPr>
    <w:rPr>
      <w:rFonts w:eastAsia="Times New Roman"/>
      <w:b w:val="0"/>
      <w:szCs w:val="24"/>
      <w:lang w:eastAsia="en-GB"/>
    </w:rPr>
  </w:style>
  <w:style w:type="paragraph" w:styleId="TOC3">
    <w:name w:val="toc 3"/>
    <w:basedOn w:val="TOC2"/>
    <w:uiPriority w:val="39"/>
    <w:rsid w:val="00383ADA"/>
    <w:pPr>
      <w:tabs>
        <w:tab w:val="clear" w:pos="993"/>
        <w:tab w:val="left" w:pos="1276"/>
      </w:tabs>
      <w:ind w:left="1248" w:hanging="851"/>
    </w:pPr>
  </w:style>
  <w:style w:type="paragraph" w:customStyle="1" w:styleId="ListBulletsub">
    <w:name w:val="List Bullet (sub)"/>
    <w:basedOn w:val="ListBullet3"/>
    <w:link w:val="ListBulletsubChar"/>
    <w:uiPriority w:val="5"/>
    <w:qFormat/>
    <w:rsid w:val="00283857"/>
    <w:pPr>
      <w:numPr>
        <w:ilvl w:val="3"/>
      </w:numPr>
      <w:tabs>
        <w:tab w:val="clear" w:pos="1361"/>
        <w:tab w:val="left" w:pos="1701"/>
      </w:tabs>
    </w:pPr>
  </w:style>
  <w:style w:type="paragraph" w:styleId="Header">
    <w:name w:val="header"/>
    <w:basedOn w:val="NormalParagraph"/>
    <w:link w:val="HeaderChar"/>
    <w:rsid w:val="00A95E1E"/>
    <w:pPr>
      <w:tabs>
        <w:tab w:val="right" w:pos="8931"/>
        <w:tab w:val="right" w:pos="13892"/>
      </w:tabs>
      <w:contextualSpacing/>
    </w:pPr>
    <w:rPr>
      <w:sz w:val="20"/>
    </w:rPr>
  </w:style>
  <w:style w:type="character" w:customStyle="1" w:styleId="HeaderChar">
    <w:name w:val="Header Char"/>
    <w:link w:val="Header"/>
    <w:uiPriority w:val="23"/>
    <w:rsid w:val="005A1013"/>
    <w:rPr>
      <w:rFonts w:ascii="Arial" w:eastAsia="SimSun" w:hAnsi="Arial"/>
      <w:szCs w:val="22"/>
    </w:rPr>
  </w:style>
  <w:style w:type="paragraph" w:customStyle="1" w:styleId="ListBullet1">
    <w:name w:val="List Bullet 1"/>
    <w:basedOn w:val="NormalParagraph"/>
    <w:link w:val="ListBullet10"/>
    <w:uiPriority w:val="2"/>
    <w:qFormat/>
    <w:rsid w:val="003D0069"/>
    <w:pPr>
      <w:numPr>
        <w:numId w:val="10"/>
      </w:numPr>
      <w:tabs>
        <w:tab w:val="left" w:pos="680"/>
      </w:tabs>
      <w:contextualSpacing/>
    </w:pPr>
  </w:style>
  <w:style w:type="paragraph" w:styleId="ListBullet2">
    <w:name w:val="List Bullet 2"/>
    <w:basedOn w:val="ListBullet1"/>
    <w:uiPriority w:val="2"/>
    <w:qFormat/>
    <w:rsid w:val="003D0069"/>
    <w:pPr>
      <w:numPr>
        <w:ilvl w:val="1"/>
      </w:numPr>
      <w:tabs>
        <w:tab w:val="clear" w:pos="680"/>
        <w:tab w:val="left" w:pos="1021"/>
      </w:tabs>
    </w:pPr>
  </w:style>
  <w:style w:type="paragraph" w:customStyle="1" w:styleId="DocInfo">
    <w:name w:val="Doc Info"/>
    <w:basedOn w:val="NormalParagraph"/>
    <w:next w:val="CSLegal3"/>
    <w:uiPriority w:val="29"/>
    <w:rsid w:val="002A7CAD"/>
    <w:pPr>
      <w:spacing w:before="240" w:after="60"/>
    </w:pPr>
    <w:rPr>
      <w:b/>
      <w:sz w:val="24"/>
    </w:rPr>
  </w:style>
  <w:style w:type="paragraph" w:customStyle="1" w:styleId="TableHeader">
    <w:name w:val="Table Header"/>
    <w:basedOn w:val="NormalParagraph"/>
    <w:uiPriority w:val="18"/>
    <w:qFormat/>
    <w:rsid w:val="00C25E2B"/>
    <w:pPr>
      <w:keepNext/>
      <w:spacing w:before="60" w:after="0"/>
    </w:pPr>
    <w:rPr>
      <w:rFonts w:cs="Arial"/>
      <w:b/>
      <w:color w:val="FFFFFF"/>
      <w:lang w:val="en-US"/>
    </w:rPr>
  </w:style>
  <w:style w:type="character" w:styleId="Hyperlink">
    <w:name w:val="Hyperlink"/>
    <w:uiPriority w:val="99"/>
    <w:unhideWhenUsed/>
    <w:rsid w:val="00944378"/>
    <w:rPr>
      <w:color w:val="0000FF"/>
      <w:u w:val="single"/>
    </w:rPr>
  </w:style>
  <w:style w:type="paragraph" w:customStyle="1" w:styleId="Centredtext">
    <w:name w:val="Centred text"/>
    <w:basedOn w:val="NormalParagraph"/>
    <w:uiPriority w:val="27"/>
    <w:rsid w:val="009E2799"/>
    <w:pPr>
      <w:keepNext/>
      <w:jc w:val="center"/>
    </w:pPr>
    <w:rPr>
      <w:lang w:eastAsia="zh-CN" w:bidi="bn-BD"/>
    </w:rPr>
  </w:style>
  <w:style w:type="paragraph" w:customStyle="1" w:styleId="Disclaimer">
    <w:name w:val="Disclaimer"/>
    <w:basedOn w:val="NormalParagraph"/>
    <w:next w:val="NormalParagraph"/>
    <w:uiPriority w:val="28"/>
    <w:rsid w:val="009968FB"/>
    <w:pPr>
      <w:pBdr>
        <w:bottom w:val="single" w:sz="4" w:space="4" w:color="auto"/>
      </w:pBdr>
      <w:spacing w:before="480" w:after="240"/>
    </w:pPr>
    <w:rPr>
      <w:i/>
      <w:sz w:val="24"/>
      <w:szCs w:val="24"/>
    </w:rPr>
  </w:style>
  <w:style w:type="paragraph" w:customStyle="1" w:styleId="TableCaption">
    <w:name w:val="Table Caption"/>
    <w:basedOn w:val="NormalParagraph"/>
    <w:next w:val="NormalParagraph"/>
    <w:uiPriority w:val="13"/>
    <w:qFormat/>
    <w:rsid w:val="00C25E2B"/>
    <w:pPr>
      <w:numPr>
        <w:numId w:val="13"/>
      </w:numPr>
      <w:tabs>
        <w:tab w:val="left" w:pos="1009"/>
      </w:tabs>
      <w:spacing w:before="120"/>
      <w:jc w:val="center"/>
    </w:pPr>
    <w:rPr>
      <w:rFonts w:cs="Arial"/>
      <w:b/>
      <w:szCs w:val="20"/>
      <w:lang w:eastAsia="de-DE"/>
    </w:rPr>
  </w:style>
  <w:style w:type="character" w:customStyle="1" w:styleId="ListBulletsubChar">
    <w:name w:val="List Bullet (sub) Char"/>
    <w:link w:val="ListBulletsub"/>
    <w:uiPriority w:val="5"/>
    <w:rsid w:val="00283857"/>
    <w:rPr>
      <w:rFonts w:ascii="Arial" w:eastAsia="SimSun" w:hAnsi="Arial"/>
      <w:sz w:val="22"/>
      <w:szCs w:val="22"/>
    </w:rPr>
  </w:style>
  <w:style w:type="paragraph" w:customStyle="1" w:styleId="TableText">
    <w:name w:val="Table Text"/>
    <w:basedOn w:val="NormalParagraph"/>
    <w:link w:val="TableTextChar"/>
    <w:uiPriority w:val="19"/>
    <w:qFormat/>
    <w:rsid w:val="00F14715"/>
    <w:pPr>
      <w:spacing w:before="40" w:after="40"/>
    </w:pPr>
    <w:rPr>
      <w:sz w:val="20"/>
      <w:lang w:eastAsia="de-DE"/>
    </w:rPr>
  </w:style>
  <w:style w:type="paragraph" w:customStyle="1" w:styleId="CSLegal3">
    <w:name w:val="CS_Legal3"/>
    <w:basedOn w:val="NormalParagraph"/>
    <w:uiPriority w:val="30"/>
    <w:rsid w:val="00E72D86"/>
    <w:pPr>
      <w:spacing w:after="120"/>
    </w:pPr>
    <w:rPr>
      <w:rFonts w:eastAsia="Arial"/>
      <w:snapToGrid w:val="0"/>
      <w:sz w:val="14"/>
    </w:rPr>
  </w:style>
  <w:style w:type="paragraph" w:customStyle="1" w:styleId="Listletter">
    <w:name w:val="List letter"/>
    <w:basedOn w:val="NormalParagraph"/>
    <w:uiPriority w:val="7"/>
    <w:qFormat/>
    <w:rsid w:val="00DF6CBC"/>
    <w:pPr>
      <w:numPr>
        <w:ilvl w:val="1"/>
        <w:numId w:val="11"/>
      </w:numPr>
      <w:ind w:left="1020"/>
      <w:contextualSpacing/>
    </w:pPr>
  </w:style>
  <w:style w:type="paragraph" w:styleId="ListBullet3">
    <w:name w:val="List Bullet 3"/>
    <w:basedOn w:val="ListBullet2"/>
    <w:uiPriority w:val="2"/>
    <w:qFormat/>
    <w:rsid w:val="003D0069"/>
    <w:pPr>
      <w:numPr>
        <w:ilvl w:val="2"/>
      </w:numPr>
      <w:tabs>
        <w:tab w:val="clear" w:pos="1021"/>
        <w:tab w:val="left" w:pos="1361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A1013"/>
    <w:pPr>
      <w:spacing w:before="0"/>
    </w:pPr>
    <w:rPr>
      <w:rFonts w:ascii="Tahoma" w:hAnsi="Tahoma" w:cs="Tahoma"/>
      <w:sz w:val="16"/>
    </w:rPr>
  </w:style>
  <w:style w:type="paragraph" w:styleId="ListNumber">
    <w:name w:val="List Number"/>
    <w:basedOn w:val="Normal"/>
    <w:uiPriority w:val="6"/>
    <w:qFormat/>
    <w:rsid w:val="003D0069"/>
    <w:pPr>
      <w:numPr>
        <w:numId w:val="11"/>
      </w:numPr>
      <w:spacing w:before="0" w:after="200" w:line="276" w:lineRule="auto"/>
      <w:contextualSpacing/>
    </w:pPr>
  </w:style>
  <w:style w:type="paragraph" w:customStyle="1" w:styleId="Figurecaption">
    <w:name w:val="Figure caption"/>
    <w:basedOn w:val="NormalParagraph"/>
    <w:uiPriority w:val="12"/>
    <w:qFormat/>
    <w:rsid w:val="00C25E2B"/>
    <w:pPr>
      <w:numPr>
        <w:numId w:val="12"/>
      </w:numPr>
      <w:tabs>
        <w:tab w:val="left" w:pos="1009"/>
      </w:tabs>
      <w:jc w:val="center"/>
    </w:pPr>
    <w:rPr>
      <w:rFonts w:cs="Arial"/>
      <w:b/>
      <w:lang w:val="en-US"/>
    </w:rPr>
  </w:style>
  <w:style w:type="paragraph" w:customStyle="1" w:styleId="TableIndentedText">
    <w:name w:val="Table Indented Text"/>
    <w:basedOn w:val="TableText"/>
    <w:link w:val="TableIndentedTextChar"/>
    <w:uiPriority w:val="20"/>
    <w:qFormat/>
    <w:rsid w:val="007B31FE"/>
    <w:pPr>
      <w:ind w:left="227"/>
    </w:pPr>
  </w:style>
  <w:style w:type="paragraph" w:customStyle="1" w:styleId="ListParagraphletter">
    <w:name w:val="List Paragraph letter"/>
    <w:basedOn w:val="Listletter"/>
    <w:uiPriority w:val="9"/>
    <w:semiHidden/>
    <w:rsid w:val="00D64A0E"/>
    <w:pPr>
      <w:numPr>
        <w:ilvl w:val="0"/>
        <w:numId w:val="3"/>
      </w:numPr>
      <w:tabs>
        <w:tab w:val="clear" w:pos="720"/>
        <w:tab w:val="left" w:pos="1021"/>
      </w:tabs>
      <w:ind w:left="1361" w:hanging="340"/>
    </w:pPr>
  </w:style>
  <w:style w:type="paragraph" w:customStyle="1" w:styleId="ListParagraphRomans">
    <w:name w:val="List Paragraph Romans"/>
    <w:basedOn w:val="NormalParagraph"/>
    <w:uiPriority w:val="8"/>
    <w:qFormat/>
    <w:rsid w:val="00DF6CBC"/>
    <w:pPr>
      <w:numPr>
        <w:ilvl w:val="2"/>
        <w:numId w:val="11"/>
      </w:numPr>
      <w:tabs>
        <w:tab w:val="clear" w:pos="1700"/>
        <w:tab w:val="left" w:pos="1361"/>
      </w:tabs>
      <w:ind w:left="1361"/>
      <w:contextualSpacing/>
    </w:pPr>
  </w:style>
  <w:style w:type="paragraph" w:styleId="TOCHeading">
    <w:name w:val="TOC Heading"/>
    <w:basedOn w:val="NormalParagraph"/>
    <w:next w:val="NormalParagraph"/>
    <w:uiPriority w:val="39"/>
    <w:qFormat/>
    <w:rsid w:val="00243CE1"/>
    <w:pPr>
      <w:keepNext/>
      <w:pageBreakBefore/>
    </w:pPr>
    <w:rPr>
      <w:b/>
      <w:sz w:val="28"/>
    </w:rPr>
  </w:style>
  <w:style w:type="paragraph" w:styleId="ListParagraph">
    <w:name w:val="List Paragraph"/>
    <w:basedOn w:val="ListNumber"/>
    <w:uiPriority w:val="9"/>
    <w:semiHidden/>
    <w:rsid w:val="00D64A0E"/>
    <w:pPr>
      <w:numPr>
        <w:numId w:val="2"/>
      </w:numPr>
      <w:tabs>
        <w:tab w:val="clear" w:pos="360"/>
        <w:tab w:val="left" w:pos="340"/>
      </w:tabs>
      <w:ind w:left="680" w:hanging="340"/>
    </w:pPr>
  </w:style>
  <w:style w:type="paragraph" w:customStyle="1" w:styleId="ASN1Code">
    <w:name w:val="ASN.1 Code"/>
    <w:link w:val="ASN1CodeChar"/>
    <w:uiPriority w:val="16"/>
    <w:qFormat/>
    <w:rsid w:val="00361471"/>
    <w:pPr>
      <w:spacing w:line="276" w:lineRule="auto"/>
    </w:pPr>
    <w:rPr>
      <w:rFonts w:ascii="Courier New" w:eastAsia="SimSun" w:hAnsi="Courier New"/>
      <w:szCs w:val="22"/>
    </w:rPr>
  </w:style>
  <w:style w:type="paragraph" w:customStyle="1" w:styleId="XML">
    <w:name w:val="XML"/>
    <w:link w:val="XMLChar"/>
    <w:uiPriority w:val="17"/>
    <w:qFormat/>
    <w:rsid w:val="00361471"/>
    <w:pPr>
      <w:tabs>
        <w:tab w:val="left" w:pos="142"/>
        <w:tab w:val="left" w:pos="284"/>
        <w:tab w:val="left" w:pos="426"/>
        <w:tab w:val="left" w:pos="567"/>
        <w:tab w:val="left" w:pos="709"/>
        <w:tab w:val="left" w:pos="851"/>
        <w:tab w:val="left" w:pos="993"/>
        <w:tab w:val="left" w:pos="1134"/>
        <w:tab w:val="left" w:pos="1276"/>
        <w:tab w:val="left" w:pos="1418"/>
      </w:tabs>
      <w:autoSpaceDE w:val="0"/>
      <w:autoSpaceDN w:val="0"/>
      <w:adjustRightInd w:val="0"/>
      <w:spacing w:line="276" w:lineRule="auto"/>
    </w:pPr>
    <w:rPr>
      <w:rFonts w:ascii="Arial" w:eastAsia="SimSun" w:hAnsi="Arial"/>
      <w:noProof/>
      <w:color w:val="008080"/>
      <w:sz w:val="18"/>
      <w:szCs w:val="18"/>
      <w:lang w:bidi="bn-BD"/>
    </w:rPr>
  </w:style>
  <w:style w:type="character" w:customStyle="1" w:styleId="ASN1CodeChar">
    <w:name w:val="ASN.1 Code Char"/>
    <w:link w:val="ASN1Code"/>
    <w:uiPriority w:val="16"/>
    <w:rsid w:val="005A1013"/>
    <w:rPr>
      <w:rFonts w:ascii="Courier New" w:eastAsia="SimSun" w:hAnsi="Courier New"/>
      <w:szCs w:val="22"/>
    </w:rPr>
  </w:style>
  <w:style w:type="paragraph" w:customStyle="1" w:styleId="Annex">
    <w:name w:val="Annex"/>
    <w:next w:val="ANNEX-heading1"/>
    <w:uiPriority w:val="25"/>
    <w:qFormat/>
    <w:rsid w:val="00554E35"/>
    <w:pPr>
      <w:keepNext/>
      <w:keepLines/>
      <w:numPr>
        <w:numId w:val="7"/>
      </w:numPr>
      <w:spacing w:before="360" w:after="60" w:line="276" w:lineRule="auto"/>
      <w:outlineLvl w:val="0"/>
    </w:pPr>
    <w:rPr>
      <w:rFonts w:ascii="Arial" w:eastAsia="SimSun" w:hAnsi="Arial"/>
      <w:b/>
      <w:sz w:val="28"/>
      <w:lang w:eastAsia="zh-CN" w:bidi="bn-BD"/>
    </w:rPr>
  </w:style>
  <w:style w:type="character" w:customStyle="1" w:styleId="XMLChar">
    <w:name w:val="XML Char"/>
    <w:link w:val="XML"/>
    <w:uiPriority w:val="17"/>
    <w:rsid w:val="005A1013"/>
    <w:rPr>
      <w:rFonts w:ascii="Arial" w:eastAsia="SimSun" w:hAnsi="Arial"/>
      <w:noProof/>
      <w:color w:val="008080"/>
      <w:sz w:val="18"/>
      <w:szCs w:val="18"/>
      <w:lang w:bidi="bn-BD"/>
    </w:rPr>
  </w:style>
  <w:style w:type="paragraph" w:customStyle="1" w:styleId="TableReferencenumber">
    <w:name w:val="Table Reference number"/>
    <w:basedOn w:val="TableText"/>
    <w:uiPriority w:val="23"/>
    <w:qFormat/>
    <w:rsid w:val="003F4D31"/>
    <w:pPr>
      <w:numPr>
        <w:numId w:val="5"/>
      </w:numPr>
    </w:pPr>
  </w:style>
  <w:style w:type="numbering" w:customStyle="1" w:styleId="ListBullets">
    <w:name w:val="ListBullets"/>
    <w:uiPriority w:val="99"/>
    <w:rsid w:val="003D0069"/>
    <w:pPr>
      <w:numPr>
        <w:numId w:val="8"/>
      </w:numPr>
    </w:pPr>
  </w:style>
  <w:style w:type="paragraph" w:customStyle="1" w:styleId="TableBulletText">
    <w:name w:val="Table Bullet Text"/>
    <w:basedOn w:val="TableText"/>
    <w:link w:val="TableBulletTextChar"/>
    <w:uiPriority w:val="21"/>
    <w:qFormat/>
    <w:rsid w:val="00361471"/>
    <w:pPr>
      <w:numPr>
        <w:numId w:val="6"/>
      </w:numPr>
      <w:tabs>
        <w:tab w:val="left" w:pos="454"/>
      </w:tabs>
      <w:ind w:left="454" w:hanging="227"/>
    </w:pPr>
  </w:style>
  <w:style w:type="character" w:customStyle="1" w:styleId="TableTextChar">
    <w:name w:val="Table Text Char"/>
    <w:link w:val="TableText"/>
    <w:uiPriority w:val="19"/>
    <w:qFormat/>
    <w:rsid w:val="005A1013"/>
    <w:rPr>
      <w:rFonts w:ascii="Arial" w:eastAsia="SimSun" w:hAnsi="Arial"/>
      <w:szCs w:val="22"/>
      <w:lang w:eastAsia="de-DE"/>
    </w:rPr>
  </w:style>
  <w:style w:type="character" w:customStyle="1" w:styleId="TableIndentedTextChar">
    <w:name w:val="Table Indented Text Char"/>
    <w:link w:val="TableIndentedText"/>
    <w:uiPriority w:val="20"/>
    <w:rsid w:val="005A1013"/>
    <w:rPr>
      <w:rFonts w:ascii="Arial" w:eastAsia="SimSun" w:hAnsi="Arial"/>
      <w:szCs w:val="22"/>
      <w:lang w:eastAsia="de-DE"/>
    </w:rPr>
  </w:style>
  <w:style w:type="character" w:customStyle="1" w:styleId="TableBulletTextChar">
    <w:name w:val="Table Bullet Text Char"/>
    <w:link w:val="TableBulletText"/>
    <w:uiPriority w:val="21"/>
    <w:rsid w:val="005A1013"/>
    <w:rPr>
      <w:rFonts w:ascii="Arial" w:eastAsia="SimSun" w:hAnsi="Arial"/>
      <w:szCs w:val="22"/>
      <w:lang w:eastAsia="de-DE"/>
    </w:rPr>
  </w:style>
  <w:style w:type="paragraph" w:customStyle="1" w:styleId="CSDocNo">
    <w:name w:val="CS DocNo"/>
    <w:uiPriority w:val="1"/>
    <w:unhideWhenUsed/>
    <w:rsid w:val="00397B86"/>
    <w:pPr>
      <w:framePr w:hSpace="180" w:wrap="notBeside" w:hAnchor="margin" w:y="359"/>
      <w:ind w:left="560"/>
      <w:jc w:val="right"/>
    </w:pPr>
    <w:rPr>
      <w:rFonts w:ascii="Arial" w:eastAsia="Times New Roman" w:hAnsi="Arial"/>
      <w:b/>
      <w:sz w:val="32"/>
      <w:lang w:val="en-IE" w:eastAsia="en-US"/>
    </w:rPr>
  </w:style>
  <w:style w:type="paragraph" w:customStyle="1" w:styleId="CopyrightDisclaimer">
    <w:name w:val="Copyright Disclaimer"/>
    <w:basedOn w:val="Normal"/>
    <w:next w:val="Normal"/>
    <w:autoRedefine/>
    <w:rsid w:val="00477CD5"/>
    <w:pPr>
      <w:spacing w:before="0"/>
      <w:jc w:val="center"/>
    </w:pPr>
    <w:rPr>
      <w:rFonts w:eastAsia="Arial" w:cs="Arial"/>
      <w:b/>
      <w:bCs/>
      <w:i/>
      <w:snapToGrid w:val="0"/>
      <w:sz w:val="20"/>
      <w:szCs w:val="22"/>
      <w:lang w:eastAsia="en-US" w:bidi="ar-SA"/>
    </w:rPr>
  </w:style>
  <w:style w:type="character" w:customStyle="1" w:styleId="BalloonTextChar">
    <w:name w:val="Balloon Text Char"/>
    <w:link w:val="BalloonText"/>
    <w:uiPriority w:val="99"/>
    <w:semiHidden/>
    <w:rsid w:val="005A1013"/>
    <w:rPr>
      <w:rFonts w:ascii="Tahoma" w:eastAsia="SimSun" w:hAnsi="Tahoma" w:cs="Tahoma"/>
      <w:sz w:val="16"/>
      <w:lang w:eastAsia="zh-CN" w:bidi="bn-BD"/>
    </w:rPr>
  </w:style>
  <w:style w:type="paragraph" w:customStyle="1" w:styleId="NOTE">
    <w:name w:val="NOTE"/>
    <w:basedOn w:val="NormalParagraph"/>
    <w:uiPriority w:val="14"/>
    <w:qFormat/>
    <w:rsid w:val="00AD7636"/>
    <w:pPr>
      <w:tabs>
        <w:tab w:val="left" w:pos="1560"/>
      </w:tabs>
      <w:ind w:left="1559" w:hanging="1202"/>
    </w:pPr>
  </w:style>
  <w:style w:type="paragraph" w:customStyle="1" w:styleId="EXAMPLE">
    <w:name w:val="EXAMPLE"/>
    <w:basedOn w:val="NormalParagraph"/>
    <w:uiPriority w:val="15"/>
    <w:qFormat/>
    <w:rsid w:val="00875B0B"/>
    <w:pPr>
      <w:tabs>
        <w:tab w:val="left" w:pos="1985"/>
      </w:tabs>
      <w:ind w:left="1984" w:hanging="1627"/>
    </w:pPr>
  </w:style>
  <w:style w:type="paragraph" w:customStyle="1" w:styleId="NormalParagraph">
    <w:name w:val="Normal Paragraph"/>
    <w:link w:val="NormalParagraphChar"/>
    <w:qFormat/>
    <w:rsid w:val="007261E1"/>
    <w:pPr>
      <w:spacing w:after="200" w:line="276" w:lineRule="auto"/>
    </w:pPr>
    <w:rPr>
      <w:rFonts w:ascii="Arial" w:eastAsia="SimSun" w:hAnsi="Arial"/>
      <w:sz w:val="22"/>
      <w:szCs w:val="22"/>
    </w:rPr>
  </w:style>
  <w:style w:type="paragraph" w:customStyle="1" w:styleId="CSDocTitle">
    <w:name w:val="CS DocTitle"/>
    <w:uiPriority w:val="1"/>
    <w:unhideWhenUsed/>
    <w:rsid w:val="00397B86"/>
    <w:pPr>
      <w:spacing w:before="360" w:after="120"/>
      <w:ind w:left="284"/>
    </w:pPr>
    <w:rPr>
      <w:rFonts w:ascii="Arial" w:eastAsia="Times New Roman" w:hAnsi="Arial"/>
      <w:b/>
      <w:sz w:val="36"/>
      <w:lang w:val="en-IE" w:eastAsia="en-US"/>
    </w:rPr>
  </w:style>
  <w:style w:type="paragraph" w:customStyle="1" w:styleId="CSFieldInfo">
    <w:name w:val="CS FieldInfo"/>
    <w:uiPriority w:val="1"/>
    <w:unhideWhenUsed/>
    <w:rsid w:val="00397B86"/>
    <w:pPr>
      <w:framePr w:wrap="around" w:vAnchor="text" w:hAnchor="page" w:y="1"/>
      <w:spacing w:before="60" w:after="60"/>
    </w:pPr>
    <w:rPr>
      <w:rFonts w:ascii="Arial" w:eastAsia="Times New Roman" w:hAnsi="Arial" w:cs="Arial"/>
      <w:bCs/>
      <w:szCs w:val="22"/>
      <w:lang w:eastAsia="en-US"/>
    </w:rPr>
  </w:style>
  <w:style w:type="paragraph" w:customStyle="1" w:styleId="CSFieldName">
    <w:name w:val="CS FieldName"/>
    <w:uiPriority w:val="1"/>
    <w:unhideWhenUsed/>
    <w:rsid w:val="00397B86"/>
    <w:rPr>
      <w:rFonts w:ascii="Arial" w:eastAsia="Times New Roman" w:hAnsi="Arial" w:cs="Arial"/>
      <w:bCs/>
      <w:szCs w:val="22"/>
      <w:lang w:eastAsia="en-US"/>
    </w:rPr>
  </w:style>
  <w:style w:type="paragraph" w:customStyle="1" w:styleId="CSLegalTxt">
    <w:name w:val="CS LegalTxt"/>
    <w:uiPriority w:val="1"/>
    <w:unhideWhenUsed/>
    <w:rsid w:val="00397B86"/>
    <w:pPr>
      <w:jc w:val="both"/>
    </w:pPr>
    <w:rPr>
      <w:rFonts w:ascii="Arial" w:eastAsia="Times New Roman" w:hAnsi="Arial" w:cs="Arial"/>
      <w:bCs/>
      <w:sz w:val="14"/>
      <w:szCs w:val="22"/>
      <w:lang w:eastAsia="en-US"/>
    </w:rPr>
  </w:style>
  <w:style w:type="paragraph" w:customStyle="1" w:styleId="CSTableTitle">
    <w:name w:val="CS TableTitle"/>
    <w:next w:val="Normal"/>
    <w:uiPriority w:val="1"/>
    <w:unhideWhenUsed/>
    <w:rsid w:val="00397B86"/>
    <w:pPr>
      <w:jc w:val="center"/>
    </w:pPr>
    <w:rPr>
      <w:rFonts w:ascii="Arial" w:eastAsia="Arial" w:hAnsi="Arial" w:cs="Arial"/>
      <w:b/>
      <w:i/>
      <w:snapToGrid w:val="0"/>
      <w:sz w:val="22"/>
      <w:szCs w:val="22"/>
      <w:lang w:eastAsia="en-US"/>
    </w:rPr>
  </w:style>
  <w:style w:type="paragraph" w:customStyle="1" w:styleId="CSHeading">
    <w:name w:val="CS_Heading"/>
    <w:basedOn w:val="Normal"/>
    <w:uiPriority w:val="1"/>
    <w:semiHidden/>
    <w:rsid w:val="00397B86"/>
    <w:pPr>
      <w:spacing w:line="360" w:lineRule="auto"/>
    </w:pPr>
    <w:rPr>
      <w:b/>
    </w:rPr>
  </w:style>
  <w:style w:type="paragraph" w:customStyle="1" w:styleId="CSLegal1">
    <w:name w:val="CS_Legal1"/>
    <w:basedOn w:val="Normal"/>
    <w:uiPriority w:val="29"/>
    <w:semiHidden/>
    <w:rsid w:val="00397B86"/>
    <w:rPr>
      <w:b/>
      <w:bCs/>
      <w:i/>
      <w:iCs/>
      <w:sz w:val="20"/>
    </w:rPr>
  </w:style>
  <w:style w:type="paragraph" w:customStyle="1" w:styleId="CSLegal2">
    <w:name w:val="CS_Legal2"/>
    <w:basedOn w:val="Normal"/>
    <w:uiPriority w:val="29"/>
    <w:semiHidden/>
    <w:rsid w:val="00397B86"/>
    <w:rPr>
      <w:rFonts w:eastAsia="Arial"/>
      <w:b/>
      <w:snapToGrid w:val="0"/>
      <w:sz w:val="14"/>
      <w:szCs w:val="22"/>
      <w:u w:val="single"/>
    </w:rPr>
  </w:style>
  <w:style w:type="paragraph" w:styleId="Footer">
    <w:name w:val="footer"/>
    <w:basedOn w:val="NormalParagraph"/>
    <w:link w:val="FooterChar"/>
    <w:rsid w:val="00A95E1E"/>
    <w:pPr>
      <w:tabs>
        <w:tab w:val="right" w:pos="8930"/>
        <w:tab w:val="right" w:pos="13892"/>
      </w:tabs>
      <w:contextualSpacing/>
    </w:pPr>
    <w:rPr>
      <w:sz w:val="20"/>
    </w:rPr>
  </w:style>
  <w:style w:type="character" w:customStyle="1" w:styleId="FooterChar">
    <w:name w:val="Footer Char"/>
    <w:link w:val="Footer"/>
    <w:rsid w:val="00283857"/>
    <w:rPr>
      <w:rFonts w:ascii="Arial" w:eastAsia="SimSun" w:hAnsi="Arial"/>
      <w:szCs w:val="22"/>
    </w:rPr>
  </w:style>
  <w:style w:type="numbering" w:customStyle="1" w:styleId="ListNumbers">
    <w:name w:val="ListNumbers"/>
    <w:uiPriority w:val="99"/>
    <w:rsid w:val="003D0069"/>
    <w:pPr>
      <w:numPr>
        <w:numId w:val="9"/>
      </w:numPr>
    </w:pPr>
  </w:style>
  <w:style w:type="paragraph" w:styleId="FootnoteText">
    <w:name w:val="footnote text"/>
    <w:basedOn w:val="NormalParagraph"/>
    <w:link w:val="FootnoteTextChar"/>
    <w:uiPriority w:val="17"/>
    <w:rsid w:val="009527C9"/>
    <w:pPr>
      <w:spacing w:after="120"/>
    </w:pPr>
    <w:rPr>
      <w:sz w:val="20"/>
      <w:szCs w:val="25"/>
    </w:rPr>
  </w:style>
  <w:style w:type="character" w:customStyle="1" w:styleId="FootnoteTextChar">
    <w:name w:val="Footnote Text Char"/>
    <w:link w:val="FootnoteText"/>
    <w:uiPriority w:val="17"/>
    <w:rsid w:val="00283857"/>
    <w:rPr>
      <w:rFonts w:ascii="Arial" w:eastAsia="SimSun" w:hAnsi="Arial"/>
      <w:szCs w:val="25"/>
    </w:rPr>
  </w:style>
  <w:style w:type="character" w:styleId="FootnoteReference">
    <w:name w:val="footnote reference"/>
    <w:uiPriority w:val="99"/>
    <w:semiHidden/>
    <w:unhideWhenUsed/>
    <w:rsid w:val="009527C9"/>
    <w:rPr>
      <w:vertAlign w:val="superscript"/>
    </w:rPr>
  </w:style>
  <w:style w:type="paragraph" w:styleId="ListBullet">
    <w:name w:val="List Bullet"/>
    <w:basedOn w:val="Normal"/>
    <w:uiPriority w:val="99"/>
    <w:semiHidden/>
    <w:rsid w:val="003A7D25"/>
    <w:pPr>
      <w:numPr>
        <w:numId w:val="4"/>
      </w:numPr>
      <w:contextualSpacing/>
    </w:pPr>
  </w:style>
  <w:style w:type="paragraph" w:styleId="ListContinue">
    <w:name w:val="List Continue"/>
    <w:basedOn w:val="ListBullet1"/>
    <w:uiPriority w:val="99"/>
    <w:semiHidden/>
    <w:rsid w:val="00B673FE"/>
    <w:pPr>
      <w:spacing w:after="120"/>
    </w:pPr>
  </w:style>
  <w:style w:type="paragraph" w:customStyle="1" w:styleId="ListContinue1">
    <w:name w:val="List Continue 1"/>
    <w:basedOn w:val="ListBullet1"/>
    <w:uiPriority w:val="10"/>
    <w:qFormat/>
    <w:rsid w:val="00871A1B"/>
    <w:pPr>
      <w:numPr>
        <w:numId w:val="0"/>
      </w:numPr>
      <w:ind w:left="680"/>
    </w:pPr>
  </w:style>
  <w:style w:type="paragraph" w:styleId="ListContinue2">
    <w:name w:val="List Continue 2"/>
    <w:basedOn w:val="ListBullet2"/>
    <w:uiPriority w:val="10"/>
    <w:rsid w:val="00871A1B"/>
    <w:pPr>
      <w:numPr>
        <w:ilvl w:val="0"/>
        <w:numId w:val="0"/>
      </w:numPr>
      <w:ind w:left="1021"/>
    </w:pPr>
  </w:style>
  <w:style w:type="paragraph" w:styleId="ListContinue3">
    <w:name w:val="List Continue 3"/>
    <w:basedOn w:val="ListBullet3"/>
    <w:uiPriority w:val="10"/>
    <w:rsid w:val="00871A1B"/>
    <w:pPr>
      <w:numPr>
        <w:ilvl w:val="0"/>
        <w:numId w:val="0"/>
      </w:numPr>
      <w:ind w:left="1361"/>
    </w:pPr>
  </w:style>
  <w:style w:type="paragraph" w:customStyle="1" w:styleId="ListBulletsubcontinue">
    <w:name w:val="List Bullet (sub) continue"/>
    <w:basedOn w:val="ListBulletsub"/>
    <w:uiPriority w:val="11"/>
    <w:qFormat/>
    <w:rsid w:val="00871A1B"/>
    <w:pPr>
      <w:numPr>
        <w:ilvl w:val="0"/>
        <w:numId w:val="0"/>
      </w:numPr>
      <w:ind w:left="1701"/>
    </w:pPr>
  </w:style>
  <w:style w:type="paragraph" w:customStyle="1" w:styleId="ANNEX-heading1">
    <w:name w:val="ANNEX-heading1"/>
    <w:basedOn w:val="Annex"/>
    <w:next w:val="NormalParagraph"/>
    <w:uiPriority w:val="26"/>
    <w:rsid w:val="000F6B8B"/>
    <w:pPr>
      <w:numPr>
        <w:ilvl w:val="1"/>
      </w:numPr>
      <w:spacing w:before="240"/>
      <w:outlineLvl w:val="1"/>
    </w:pPr>
    <w:rPr>
      <w:rFonts w:ascii="Arial Bold" w:hAnsi="Arial Bold"/>
      <w:sz w:val="24"/>
      <w:szCs w:val="24"/>
    </w:rPr>
  </w:style>
  <w:style w:type="paragraph" w:customStyle="1" w:styleId="ANNEX-heading2">
    <w:name w:val="ANNEX-heading2"/>
    <w:basedOn w:val="ANNEX-heading1"/>
    <w:next w:val="NormalParagraph"/>
    <w:uiPriority w:val="26"/>
    <w:rsid w:val="00FB18EF"/>
    <w:pPr>
      <w:numPr>
        <w:ilvl w:val="2"/>
      </w:numPr>
      <w:outlineLvl w:val="2"/>
    </w:pPr>
    <w:rPr>
      <w:b w:val="0"/>
    </w:rPr>
  </w:style>
  <w:style w:type="paragraph" w:customStyle="1" w:styleId="ANNEX-heading3">
    <w:name w:val="ANNEX-heading3"/>
    <w:basedOn w:val="ANNEX-heading2"/>
    <w:next w:val="NormalParagraph"/>
    <w:uiPriority w:val="26"/>
    <w:rsid w:val="00FB18EF"/>
    <w:pPr>
      <w:numPr>
        <w:ilvl w:val="3"/>
      </w:numPr>
      <w:outlineLvl w:val="3"/>
    </w:pPr>
    <w:rPr>
      <w:sz w:val="22"/>
      <w:szCs w:val="22"/>
      <w:lang w:val="fr-FR"/>
    </w:rPr>
  </w:style>
  <w:style w:type="paragraph" w:customStyle="1" w:styleId="ANNEX-heading4">
    <w:name w:val="ANNEX-heading4"/>
    <w:basedOn w:val="ANNEX-heading3"/>
    <w:next w:val="NormalParagraph"/>
    <w:uiPriority w:val="26"/>
    <w:rsid w:val="00FB18EF"/>
    <w:pPr>
      <w:numPr>
        <w:ilvl w:val="4"/>
      </w:numPr>
      <w:outlineLvl w:val="4"/>
    </w:pPr>
  </w:style>
  <w:style w:type="paragraph" w:customStyle="1" w:styleId="ANNEX-heading5">
    <w:name w:val="ANNEX-heading5"/>
    <w:basedOn w:val="ANNEX-heading4"/>
    <w:next w:val="NormalParagraph"/>
    <w:uiPriority w:val="26"/>
    <w:rsid w:val="00FB18EF"/>
    <w:pPr>
      <w:numPr>
        <w:ilvl w:val="5"/>
      </w:numPr>
      <w:outlineLvl w:val="5"/>
    </w:pPr>
  </w:style>
  <w:style w:type="paragraph" w:styleId="TOC4">
    <w:name w:val="toc 4"/>
    <w:basedOn w:val="TOC3"/>
    <w:uiPriority w:val="39"/>
    <w:unhideWhenUsed/>
    <w:rsid w:val="00294E91"/>
    <w:pPr>
      <w:tabs>
        <w:tab w:val="clear" w:pos="1276"/>
        <w:tab w:val="left" w:pos="1701"/>
      </w:tabs>
      <w:ind w:left="1701" w:hanging="1275"/>
    </w:pPr>
  </w:style>
  <w:style w:type="paragraph" w:styleId="TOC5">
    <w:name w:val="toc 5"/>
    <w:basedOn w:val="TOC4"/>
    <w:uiPriority w:val="39"/>
    <w:unhideWhenUsed/>
    <w:rsid w:val="00294E91"/>
    <w:pPr>
      <w:tabs>
        <w:tab w:val="clear" w:pos="1701"/>
        <w:tab w:val="left" w:pos="2127"/>
      </w:tabs>
      <w:ind w:left="2127" w:hanging="1701"/>
    </w:pPr>
  </w:style>
  <w:style w:type="paragraph" w:styleId="TOC6">
    <w:name w:val="toc 6"/>
    <w:basedOn w:val="TOC5"/>
    <w:uiPriority w:val="39"/>
    <w:unhideWhenUsed/>
    <w:rsid w:val="00331905"/>
    <w:pPr>
      <w:tabs>
        <w:tab w:val="clear" w:pos="2127"/>
        <w:tab w:val="left" w:pos="2552"/>
      </w:tabs>
      <w:ind w:left="2552" w:hanging="2126"/>
    </w:pPr>
  </w:style>
  <w:style w:type="paragraph" w:styleId="TOC9">
    <w:name w:val="toc 9"/>
    <w:basedOn w:val="Normal"/>
    <w:next w:val="Normal"/>
    <w:autoRedefine/>
    <w:uiPriority w:val="39"/>
    <w:semiHidden/>
    <w:unhideWhenUsed/>
    <w:rsid w:val="00AC2FCC"/>
    <w:pPr>
      <w:ind w:left="1760"/>
    </w:pPr>
  </w:style>
  <w:style w:type="paragraph" w:customStyle="1" w:styleId="CRSheetSubtitle">
    <w:name w:val="CRSheet Subtitle"/>
    <w:basedOn w:val="Normal"/>
    <w:qFormat/>
    <w:rsid w:val="00E21141"/>
    <w:pPr>
      <w:framePr w:hSpace="180" w:wrap="around" w:hAnchor="margin" w:xAlign="center" w:y="-756"/>
      <w:spacing w:before="60" w:after="60"/>
      <w:jc w:val="left"/>
    </w:pPr>
    <w:rPr>
      <w:rFonts w:cs="Arial"/>
      <w:b/>
      <w:i/>
      <w:szCs w:val="22"/>
      <w:lang w:eastAsia="en-GB" w:bidi="ar-SA"/>
    </w:rPr>
  </w:style>
  <w:style w:type="character" w:styleId="PlaceholderText">
    <w:name w:val="Placeholder Text"/>
    <w:basedOn w:val="DefaultParagraphFont"/>
    <w:uiPriority w:val="99"/>
    <w:semiHidden/>
    <w:rsid w:val="00002E89"/>
    <w:rPr>
      <w:color w:val="808080"/>
    </w:rPr>
  </w:style>
  <w:style w:type="paragraph" w:customStyle="1" w:styleId="Default">
    <w:name w:val="Default"/>
    <w:rsid w:val="002E4ABC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table" w:styleId="TableGrid">
    <w:name w:val="Table Grid"/>
    <w:basedOn w:val="TableNormal"/>
    <w:uiPriority w:val="59"/>
    <w:rsid w:val="004920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2A18B3"/>
    <w:rPr>
      <w:rFonts w:ascii="Arial" w:eastAsia="SimSun" w:hAnsi="Arial"/>
      <w:sz w:val="22"/>
      <w:lang w:eastAsia="zh-CN" w:bidi="bn-BD"/>
    </w:rPr>
  </w:style>
  <w:style w:type="character" w:customStyle="1" w:styleId="NormalParagraphChar">
    <w:name w:val="Normal Paragraph Char"/>
    <w:link w:val="NormalParagraph"/>
    <w:locked/>
    <w:rsid w:val="00CC0942"/>
    <w:rPr>
      <w:rFonts w:ascii="Arial" w:eastAsia="SimSun" w:hAnsi="Arial"/>
      <w:sz w:val="22"/>
      <w:szCs w:val="22"/>
    </w:rPr>
  </w:style>
  <w:style w:type="character" w:customStyle="1" w:styleId="ListBullet10">
    <w:name w:val="List Bullet 1 (文字)"/>
    <w:link w:val="ListBullet1"/>
    <w:uiPriority w:val="2"/>
    <w:locked/>
    <w:rsid w:val="00CC0942"/>
    <w:rPr>
      <w:rFonts w:ascii="Arial" w:eastAsia="SimSun" w:hAnsi="Arial"/>
      <w:sz w:val="22"/>
      <w:szCs w:val="22"/>
    </w:rPr>
  </w:style>
  <w:style w:type="paragraph" w:styleId="Caption">
    <w:name w:val="caption"/>
    <w:basedOn w:val="Normal"/>
    <w:next w:val="Normal"/>
    <w:semiHidden/>
    <w:unhideWhenUsed/>
    <w:qFormat/>
    <w:rsid w:val="00CC0942"/>
    <w:pPr>
      <w:spacing w:after="120"/>
      <w:jc w:val="center"/>
    </w:pPr>
    <w:rPr>
      <w:rFonts w:ascii="Helvetica" w:eastAsia="Times New Roman" w:hAnsi="Helvetica"/>
      <w:b/>
      <w:sz w:val="20"/>
      <w:lang w:val="en-US" w:eastAsia="en-US" w:bidi="ar-SA"/>
    </w:rPr>
  </w:style>
  <w:style w:type="paragraph" w:customStyle="1" w:styleId="Tabledata">
    <w:name w:val="Table data"/>
    <w:basedOn w:val="TableHeader"/>
    <w:uiPriority w:val="49"/>
    <w:qFormat/>
    <w:rsid w:val="00CC0942"/>
  </w:style>
  <w:style w:type="paragraph" w:styleId="CommentText">
    <w:name w:val="annotation text"/>
    <w:basedOn w:val="Normal"/>
    <w:link w:val="CommentTextChar"/>
    <w:uiPriority w:val="99"/>
    <w:semiHidden/>
    <w:unhideWhenUsed/>
    <w:qFormat/>
    <w:rsid w:val="006F402D"/>
    <w:pPr>
      <w:spacing w:before="0"/>
      <w:jc w:val="left"/>
    </w:pPr>
    <w:rPr>
      <w:rFonts w:eastAsia="MS Mincho"/>
      <w:color w:val="000000"/>
      <w:sz w:val="20"/>
      <w:lang w:val="en-US" w:eastAsia="ja-JP" w:bidi="ar-SA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qFormat/>
    <w:rsid w:val="006F402D"/>
    <w:rPr>
      <w:rFonts w:ascii="Arial" w:eastAsia="MS Mincho" w:hAnsi="Arial"/>
      <w:color w:val="000000"/>
      <w:lang w:val="en-US" w:eastAsia="ja-JP"/>
    </w:rPr>
  </w:style>
  <w:style w:type="character" w:styleId="CommentReference">
    <w:name w:val="annotation reference"/>
    <w:uiPriority w:val="99"/>
    <w:semiHidden/>
    <w:unhideWhenUsed/>
    <w:qFormat/>
    <w:rsid w:val="006F402D"/>
    <w:rPr>
      <w:rFonts w:ascii="Times New Roman" w:hAnsi="Times New Roman" w:cs="Times New Roman" w:hint="default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453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05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1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88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1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doNotRelyOnCSS/>
  <w:doNotOrganizeInFolder/>
  <w:doNotUseLongFileNames/>
  <w:pixelsPerInch w:val="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ry%20Norris\Evolved_Intelligence\GSMA\FS20-RIFS-72-Meeting\Liaison_Statement\Liaison%20Statement%20template%20-%20Draft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GSMADocumentCreatedDate xmlns="ADEDD60E-22E2-4049-BE99-80A2BB237DD5">2012-09-10T23:00:00+00:00</GSMADocumentCreatedDate>
    <GSMADocumentCreatedBy xmlns="ADEDD60E-22E2-4049-BE99-80A2BB237DD5">
      <UserInfo>
        <DisplayName>Concentra Admin (GSMA)</DisplayName>
        <AccountId>231</AccountId>
        <AccountType/>
      </UserInfo>
    </GSMADocumentCreatedBy>
    <GSMADocumentOwner xmlns="ADEDD60E-22E2-4049-BE99-80A2BB237DD5">
      <UserInfo>
        <DisplayName>Concentra Admin (GSMA)</DisplayName>
        <AccountId>231</AccountId>
        <AccountType/>
      </UserInfo>
    </GSMADocumentOwner>
    <GSMARelatedDiscussion xmlns="ADEDD60E-22E2-4049-BE99-80A2BB237DD5">
      <Url>http://gsm-0002-d-sp-8/gp/wg/BA/Lists/DiscussionBoard/LS1%201963</Url>
      <Description>LS1</Description>
    </GSMARelatedDiscussion>
    <GSMASecurityGroup xmlns="ADEDD60E-22E2-4049-BE99-80A2BB237DD5">Non-confidential</GSMASecurityGroup>
    <GSMADocumentNumber xmlns="ADEDD60E-22E2-4049-BE99-80A2BB237DD5">BARG LS2</GSMADocumentNumber>
    <GSMADocumentTypeTaxHTField0 xmlns="ADEDD60E-22E2-4049-BE99-80A2BB237DD5">
      <Terms xmlns="http://schemas.microsoft.com/office/infopath/2007/PartnerControls">
        <TermInfo xmlns="http://schemas.microsoft.com/office/infopath/2007/PartnerControls">
          <TermName xmlns="http://schemas.microsoft.com/office/infopath/2007/PartnerControls">Liaison Statement</TermName>
          <TermId xmlns="http://schemas.microsoft.com/office/infopath/2007/PartnerControls">cbf76d2d-505a-404d-bce1-52a2ae1f5ef6</TermId>
        </TermInfo>
      </Terms>
    </GSMADocumentTypeTaxHTField0>
    <GSMAKBCategoryTaxHTField0 xmlns="ADEDD60E-22E2-4049-BE99-80A2BB237DD5">
      <Terms xmlns="http://schemas.microsoft.com/office/infopath/2007/PartnerControls"/>
    </GSMAKBCategoryTaxHTField0>
    <GSMAListOfContributors xmlns="ADEDD60E-22E2-4049-BE99-80A2BB237DD5">Concentra Admin (GSMA)</GSMAListOfContributors>
    <GSMATitle xmlns="ADEDD60E-22E2-4049-BE99-80A2BB237DD5">LS1</GSMATitle>
    <GSMALSInternalRecipients xmlns="ADEDD60E-22E2-4049-BE99-80A2BB237DD5">&lt;?xml version="1.0"?&gt;&lt;RelatedDocumentData xmlns:xsi="http://www.w3.org/2001/XMLSchema-instance" xmlns:xsd="http://www.w3.org/2001/XMLSchema"&gt;  &lt;Title&gt;TESTAP | Test and Approval - Info/Clarification Required&lt;/Title&gt;  &lt;WebId&gt;ea9707c1-dd8a-43ae-96c2-40f381d12680&lt;/WebId&gt;  &lt;ListId&gt;00000000-0000-0000-0000-000000000000&lt;/ListId&gt;  &lt;ItemId&gt;00000000-0000-0000-0000-000000000000&lt;/ItemId&gt;  &lt;OtherData&gt;Info/Clarification Required&lt;/OtherData&gt;&lt;/RelatedDocumentData&gt;</GSMALSInternalRecipients>
    <GSMALSInternalRecipientsText xmlns="ADEDD60E-22E2-4049-BE99-80A2BB237DD5">TESTAP | Test and Approval - Info/Clarification Required</GSMALSInternalRecipientsText>
    <GSMALSExternalRecipients xmlns="ADEDD60E-22E2-4049-BE99-80A2BB237DD5" xsi:nil="true"/>
    <GSMAItemFor xmlns="ADEDD60E-22E2-4049-BE99-80A2BB237DD5" xsi:nil="true"/>
    <GSMARespondingToLS xmlns="ADEDD60E-22E2-4049-BE99-80A2BB237DD5" xsi:nil="true"/>
    <GSMALSReferenceHistory xmlns="ADEDD60E-22E2-4049-BE99-80A2BB237DD5" xsi:nil="true"/>
    <GSMAOriginalLSReference xmlns="ADEDD60E-22E2-4049-BE99-80A2BB237DD5">BARG LS2</GSMAOriginalLSReference>
    <GSMAMeetingItemNumberLocal xmlns="ADEDD60E-22E2-4049-BE99-80A2BB237DD5" xsi:nil="true"/>
    <GSMAMeetingNameAndNumber xmlns="ADEDD60E-22E2-4049-BE99-80A2BB237DD5">
      <Url xsi:nil="true"/>
      <Description xsi:nil="true"/>
    </GSMAMeetingNameAndNumber>
    <GSMALiaisonStatementStatus xmlns="ADEDD60E-22E2-4049-BE99-80A2BB237DD5">Under Discussion</GSMALiaisonStatementStatus>
    <GSMAMeetingNameAndNumberText xmlns="ADEDD60E-22E2-4049-BE99-80A2BB237DD5" xsi:nil="true"/>
    <GSMAMeetingItemNumber xmlns="ADEDD60E-22E2-4049-BE99-80A2BB237DD5" xsi:nil="true"/>
    <GSMALiaisonStatementType xmlns="ADEDD60E-22E2-4049-BE99-80A2BB237DD5">GSMA Outgoing</GSMALiaisonStatementType>
    <GSMALiaisonStatementContactName xmlns="ADEDD60E-22E2-4049-BE99-80A2BB237DD5">
      <UserInfo>
        <DisplayName/>
        <AccountId xsi:nil="true"/>
        <AccountType/>
      </UserInfo>
    </GSMALiaisonStatementContactName>
    <GSMAMeetingDate xmlns="ADEDD60E-22E2-4049-BE99-80A2BB237DD5" xsi:nil="true"/>
    <GSMAMeetingNameAndNumberLocal xmlns="ADEDD60E-22E2-4049-BE99-80A2BB237DD5">
      <Url xsi:nil="true"/>
      <Description xsi:nil="true"/>
    </GSMAMeetingNameAndNumberLocal>
    <GSMAMeetingLocation xmlns="ADEDD60E-22E2-4049-BE99-80A2BB237DD5" xsi:nil="true"/>
    <GSMAOwningGroup xmlns="ADEDD60E-22E2-4049-BE99-80A2BB237DD5">BARG</GSMAOwningGroup>
    <GSMATemplateNumber xmlns="ADEDD60E-22E2-4049-BE99-80A2BB237DD5">0.1</GSMATemplateNumber>
    <GSMATemplateConversionStatus xmlns="ADEDD60E-22E2-4049-BE99-80A2BB237DD5" xsi:nil="true"/>
    <GSMASummary xmlns="ADEDD60E-22E2-4049-BE99-80A2BB237DD5" xsi:nil="true"/>
    <GSMATargetResponseDate xmlns="ADEDD60E-22E2-4049-BE99-80A2BB237DD5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LS Document" ma:contentTypeID="0x010100EC728DFF17A841B193288BA44365FF7000B94428117C9D4ABEAE546B3436799766005AAF8FE4024A458B936B7C72E30E3BB3002D567C428235014B8CB408951E9C5E55" ma:contentTypeVersion="2" ma:contentTypeDescription="LS Document" ma:contentTypeScope="" ma:versionID="0c6b6a3a93a697929fabfd7992c032a7">
  <xsd:schema xmlns:xsd="http://www.w3.org/2001/XMLSchema" xmlns:xs="http://www.w3.org/2001/XMLSchema" xmlns:p="http://schemas.microsoft.com/office/2006/metadata/properties" xmlns:ns2="ADEDD60E-22E2-4049-BE99-80A2BB237DD5" targetNamespace="http://schemas.microsoft.com/office/2006/metadata/properties" ma:root="true" ma:fieldsID="4aa413cb54c87727d77b2af66f8a915e" ns2:_="">
    <xsd:import namespace="ADEDD60E-22E2-4049-BE99-80A2BB237DD5"/>
    <xsd:element name="properties">
      <xsd:complexType>
        <xsd:sequence>
          <xsd:element name="documentManagement">
            <xsd:complexType>
              <xsd:all>
                <xsd:element ref="ns2:GSMATitle" minOccurs="0"/>
                <xsd:element ref="ns2:GSMAKBCategoryTaxHTField0" minOccurs="0"/>
                <xsd:element ref="ns2:GSMADocumentTypeTaxHTField0" minOccurs="0"/>
                <xsd:element ref="ns2:GSMASecurityGroup" minOccurs="0"/>
                <xsd:element ref="ns2:GSMADocumentOwner" minOccurs="0"/>
                <xsd:element ref="ns2:GSMARelatedDiscussion" minOccurs="0"/>
                <xsd:element ref="ns2:GSMADocumentCreatedDate" minOccurs="0"/>
                <xsd:element ref="ns2:GSMADocumentCreatedBy" minOccurs="0"/>
                <xsd:element ref="ns2:GSMATemplateNumber" minOccurs="0"/>
                <xsd:element ref="ns2:GSMATemplateConversionStatus" minOccurs="0"/>
                <xsd:element ref="ns2:GSMAMeetingNameAndNumberText" minOccurs="0"/>
                <xsd:element ref="ns2:GSMAMeetingNameAndNumber" minOccurs="0"/>
                <xsd:element ref="ns2:GSMAMeetingItemNumber" minOccurs="0"/>
                <xsd:element ref="ns2:GSMAMeetingDate" minOccurs="0"/>
                <xsd:element ref="ns2:GSMAMeetingLocation" minOccurs="0"/>
                <xsd:element ref="ns2:GSMAMeetingNameAndNumberLocal" minOccurs="0"/>
                <xsd:element ref="ns2:GSMAMeetingItemNumberLocal" minOccurs="0"/>
                <xsd:element ref="ns2:GSMAItemFor" minOccurs="0"/>
                <xsd:element ref="ns2:GSMALiaisonStatementType" minOccurs="0"/>
                <xsd:element ref="ns2:GSMALiaisonStatementStatus" minOccurs="0"/>
                <xsd:element ref="ns2:GSMASummary" minOccurs="0"/>
                <xsd:element ref="ns2:GSMAOwningGroup" minOccurs="0"/>
                <xsd:element ref="ns2:GSMALiaisonStatementContactName" minOccurs="0"/>
                <xsd:element ref="ns2:GSMARespondingToLS" minOccurs="0"/>
                <xsd:element ref="ns2:GSMAOriginalLSReference" minOccurs="0"/>
                <xsd:element ref="ns2:GSMALSReferenceHistory" minOccurs="0"/>
                <xsd:element ref="ns2:GSMATargetResponseDate" minOccurs="0"/>
                <xsd:element ref="ns2:GSMALSInternalRecipients" minOccurs="0"/>
                <xsd:element ref="ns2:GSMALSInternalRecipientsText" minOccurs="0"/>
                <xsd:element ref="ns2:GSMALSExternalRecipients" minOccurs="0"/>
                <xsd:element ref="ns2:GSMAListOfContributors" minOccurs="0"/>
                <xsd:element ref="ns2:GSMADocumentNumbe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EDD60E-22E2-4049-BE99-80A2BB237DD5" elementFormDefault="qualified">
    <xsd:import namespace="http://schemas.microsoft.com/office/2006/documentManagement/types"/>
    <xsd:import namespace="http://schemas.microsoft.com/office/infopath/2007/PartnerControls"/>
    <xsd:element name="GSMATitle" ma:index="8" nillable="true" ma:displayName="Document Title" ma:internalName="GSMATitle">
      <xsd:simpleType>
        <xsd:restriction base="dms:Text"/>
      </xsd:simpleType>
    </xsd:element>
    <xsd:element name="GSMAKBCategoryTaxHTField0" ma:index="10" nillable="true" ma:taxonomy="true" ma:internalName="GSMAKBCategoryTaxHTField0" ma:taxonomyFieldName="GSMAKBCategory" ma:displayName="KB Category" ma:fieldId="{21dee129-e704-4a2f-bbcd-72336400b048}" ma:taxonomyMulti="true" ma:sspId="da14f4a6-95d7-4d6d-97ca-713f9b6ea8eb" ma:termSetId="7526875a-7b98-42d9-b6a7-9f2766f8472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GSMADocumentTypeTaxHTField0" ma:index="12" nillable="true" ma:taxonomy="true" ma:internalName="GSMADocumentTypeTaxHTField0" ma:taxonomyFieldName="GSMADocumentType" ma:displayName="Document Type" ma:readOnly="false" ma:fieldId="{34a499d2-2c5a-49b8-81ca-7ba3b22c0d34}" ma:sspId="da14f4a6-95d7-4d6d-97ca-713f9b6ea8eb" ma:termSetId="ede25075-d64e-4502-8d90-5c5d069245c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GSMASecurityGroup" ma:index="13" nillable="true" ma:displayName="Security Classification" ma:internalName="GSMASecurityGroup" ma:readOnly="false">
      <xsd:simpleType>
        <xsd:restriction base="dms:Choice">
          <xsd:enumeration value="Non-confidential"/>
          <xsd:enumeration value="Confidential - Full, Rapporteur, and Associate Members"/>
          <xsd:enumeration value="Confidential - Full and Rapporteur Members"/>
          <xsd:enumeration value="Confidential - Full Members"/>
          <xsd:enumeration value="Confidential - Group Members"/>
          <xsd:enumeration value="Confidential - Group Members (Full Members only)"/>
        </xsd:restriction>
      </xsd:simpleType>
    </xsd:element>
    <xsd:element name="GSMADocumentOwner" ma:index="14" nillable="true" ma:displayName="Document Owner" ma:list="UserInfo" ma:SharePointGroup="0" ma:internalName="GSMADocumentOwner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GSMARelatedDiscussion" ma:index="15" nillable="true" ma:displayName="Related Discussion" ma:format="Hyperlink" ma:internalName="GSMARelatedDiscussion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SMADocumentCreatedDate" ma:index="16" nillable="true" ma:displayName="Document Creation Date" ma:internalName="GSMADocumentCreatedDate">
      <xsd:simpleType>
        <xsd:restriction base="dms:DateTime"/>
      </xsd:simpleType>
    </xsd:element>
    <xsd:element name="GSMADocumentCreatedBy" ma:index="17" nillable="true" ma:displayName="Document Author" ma:internalName="GSMADocumentCreatedBy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GSMATemplateNumber" ma:index="18" nillable="true" ma:displayName="Template Number" ma:internalName="GSMATemplateNumber" ma:readOnly="true">
      <xsd:simpleType>
        <xsd:restriction base="dms:Text"/>
      </xsd:simpleType>
    </xsd:element>
    <xsd:element name="GSMATemplateConversionStatus" ma:index="19" nillable="true" ma:displayName="Template Conversion Status" ma:internalName="GSMATemplateConversionStatus" ma:readOnly="false">
      <xsd:simpleType>
        <xsd:restriction base="dms:Text"/>
      </xsd:simpleType>
    </xsd:element>
    <xsd:element name="GSMAMeetingNameAndNumberText" ma:index="20" nillable="true" ma:displayName="Meeting Name and Number Text" ma:internalName="GSMAMeetingNameAndNumberText">
      <xsd:simpleType>
        <xsd:restriction base="dms:Text"/>
      </xsd:simpleType>
    </xsd:element>
    <xsd:element name="GSMAMeetingNameAndNumber" ma:index="21" nillable="true" ma:displayName="Meeting Name and Number" ma:format="Hyperlink" ma:internalName="GSMAMeetingNameAndNumber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SMAMeetingItemNumber" ma:index="22" nillable="true" ma:displayName="Meeting Document Number" ma:internalName="GSMAMeetingItemNumber">
      <xsd:simpleType>
        <xsd:restriction base="dms:Text"/>
      </xsd:simpleType>
    </xsd:element>
    <xsd:element name="GSMAMeetingDate" ma:index="23" nillable="true" ma:displayName="Meeting Date" ma:internalName="GSMAMeetingDate">
      <xsd:simpleType>
        <xsd:restriction base="dms:DateTime"/>
      </xsd:simpleType>
    </xsd:element>
    <xsd:element name="GSMAMeetingLocation" ma:index="24" nillable="true" ma:displayName="Meeting Location" ma:internalName="GSMAMeetingLocation">
      <xsd:simpleType>
        <xsd:restriction base="dms:Text"/>
      </xsd:simpleType>
    </xsd:element>
    <xsd:element name="GSMAMeetingNameAndNumberLocal" ma:index="25" nillable="true" ma:displayName="Meeting Name and Number (Local)" ma:format="Hyperlink" ma:internalName="GSMAMeetingNameAndNumberLoca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SMAMeetingItemNumberLocal" ma:index="26" nillable="true" ma:displayName="Meeting Document Number (Local)" ma:internalName="GSMAMeetingItemNumberLocal" ma:readOnly="true">
      <xsd:simpleType>
        <xsd:restriction base="dms:Text"/>
      </xsd:simpleType>
    </xsd:element>
    <xsd:element name="GSMAItemFor" ma:index="27" nillable="true" ma:displayName="This document is for" ma:internalName="GSMAItemFor">
      <xsd:simpleType>
        <xsd:restriction base="dms:Choice">
          <xsd:enumeration value="Approval"/>
          <xsd:enumeration value="Discussion"/>
          <xsd:enumeration value="Information Only"/>
        </xsd:restriction>
      </xsd:simpleType>
    </xsd:element>
    <xsd:element name="GSMALiaisonStatementType" ma:index="28" nillable="true" ma:displayName="Liaison Statement Type" ma:internalName="GSMALiaisonStatementType">
      <xsd:simpleType>
        <xsd:restriction base="dms:Choice">
          <xsd:enumeration value="GSMA Outgoing"/>
          <xsd:enumeration value="GSMA Incoming"/>
        </xsd:restriction>
      </xsd:simpleType>
    </xsd:element>
    <xsd:element name="GSMALiaisonStatementStatus" ma:index="29" nillable="true" ma:displayName="Liaison Statement Status" ma:internalName="GSMALiaisonStatementStatus">
      <xsd:simpleType>
        <xsd:restriction base="dms:Text"/>
      </xsd:simpleType>
    </xsd:element>
    <xsd:element name="GSMASummary" ma:index="30" nillable="true" ma:displayName="Summary" ma:internalName="GSMASummary">
      <xsd:simpleType>
        <xsd:restriction base="dms:Note"/>
      </xsd:simpleType>
    </xsd:element>
    <xsd:element name="GSMAOwningGroup" ma:index="31" nillable="true" ma:displayName="Owning Group" ma:internalName="GSMAOwningGroup" ma:readOnly="true">
      <xsd:simpleType>
        <xsd:restriction base="dms:Text"/>
      </xsd:simpleType>
    </xsd:element>
    <xsd:element name="GSMALiaisonStatementContactName" ma:index="32" nillable="true" ma:displayName="LS Contact Name" ma:SharePointGroup="0" ma:internalName="GSMALiaisonStatementContact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GSMARespondingToLS" ma:index="33" nillable="true" ma:displayName="Responding to LS" ma:internalName="GSMARespondingToLS">
      <xsd:simpleType>
        <xsd:restriction base="dms:Unknown"/>
      </xsd:simpleType>
    </xsd:element>
    <xsd:element name="GSMAOriginalLSReference" ma:index="34" nillable="true" ma:displayName="Original LS Reference" ma:internalName="GSMAOriginalLSReference">
      <xsd:simpleType>
        <xsd:restriction base="dms:Text"/>
      </xsd:simpleType>
    </xsd:element>
    <xsd:element name="GSMALSReferenceHistory" ma:index="35" nillable="true" ma:displayName="LS Reference History" ma:internalName="GSMALSReferenceHistory">
      <xsd:simpleType>
        <xsd:restriction base="dms:Text"/>
      </xsd:simpleType>
    </xsd:element>
    <xsd:element name="GSMATargetResponseDate" ma:index="36" nillable="true" ma:displayName="Target Response Date" ma:format="DateOnly" ma:internalName="GSMATargetResponseDate">
      <xsd:simpleType>
        <xsd:restriction base="dms:DateTime"/>
      </xsd:simpleType>
    </xsd:element>
    <xsd:element name="GSMALSInternalRecipients" ma:index="37" nillable="true" ma:displayName="Internal Recipients" ma:internalName="GSMALSInternalRecipients">
      <xsd:simpleType>
        <xsd:restriction base="dms:Unknown"/>
      </xsd:simpleType>
    </xsd:element>
    <xsd:element name="GSMALSInternalRecipientsText" ma:index="38" nillable="true" ma:displayName="Internal Recipients Text" ma:internalName="GSMALSInternalRecipientsText">
      <xsd:simpleType>
        <xsd:restriction base="dms:Text"/>
      </xsd:simpleType>
    </xsd:element>
    <xsd:element name="GSMALSExternalRecipients" ma:index="39" nillable="true" ma:displayName="External Recipients Infomation" ma:internalName="GSMALSExternalRecipients">
      <xsd:simpleType>
        <xsd:restriction base="dms:Note">
          <xsd:maxLength value="255"/>
        </xsd:restriction>
      </xsd:simpleType>
    </xsd:element>
    <xsd:element name="GSMAListOfContributors" ma:index="40" nillable="true" ma:displayName="List of contributors" ma:description="A list of contributors to be displayed on the cover sheet of the document" ma:internalName="GSMAListOfContributors">
      <xsd:simpleType>
        <xsd:restriction base="dms:Note"/>
      </xsd:simpleType>
    </xsd:element>
    <xsd:element name="GSMADocumentNumber" ma:index="41" nillable="true" ma:displayName="LS Number" ma:internalName="GSMADocumentNumber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ISO690Nmerical.XSL" StyleName="ISO 690 - Numerical Reference"/>
</file>

<file path=customXml/itemProps1.xml><?xml version="1.0" encoding="utf-8"?>
<ds:datastoreItem xmlns:ds="http://schemas.openxmlformats.org/officeDocument/2006/customXml" ds:itemID="{98C27813-D4A9-4371-A37F-7D806108A028}">
  <ds:schemaRefs>
    <ds:schemaRef ds:uri="http://schemas.microsoft.com/office/2006/metadata/properties"/>
    <ds:schemaRef ds:uri="http://schemas.microsoft.com/office/infopath/2007/PartnerControls"/>
    <ds:schemaRef ds:uri="ADEDD60E-22E2-4049-BE99-80A2BB237DD5"/>
  </ds:schemaRefs>
</ds:datastoreItem>
</file>

<file path=customXml/itemProps2.xml><?xml version="1.0" encoding="utf-8"?>
<ds:datastoreItem xmlns:ds="http://schemas.openxmlformats.org/officeDocument/2006/customXml" ds:itemID="{C907F19A-9058-4FAA-8A02-5B2A4AC4207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EDD60E-22E2-4049-BE99-80A2BB237DD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54C6B0F-500D-4089-A1B8-1887EFC1370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87FF654-4FD5-4DFA-BA86-AE1F8B29C1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Liaison Statement template - Draft.dotx</Template>
  <TotalTime>0</TotalTime>
  <Pages>3</Pages>
  <Words>702</Words>
  <Characters>4006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LS2</vt:lpstr>
    </vt:vector>
  </TitlesOfParts>
  <LinksUpToDate>false</LinksUpToDate>
  <CharactersWithSpaces>4699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LS2</dc:title>
  <dc:creator/>
  <cp:lastModifiedBy/>
  <cp:revision>1</cp:revision>
  <dcterms:created xsi:type="dcterms:W3CDTF">2020-07-01T15:38:00Z</dcterms:created>
  <dcterms:modified xsi:type="dcterms:W3CDTF">2020-07-20T09:29:00Z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 Owner">
    <vt:lpwstr>docowner</vt:lpwstr>
  </property>
  <property fmtid="{D5CDD505-2E9C-101B-9397-08002B2CF9AE}" pid="3" name="Information Categories">
    <vt:lpwstr> asdfsdf</vt:lpwstr>
  </property>
  <property fmtid="{D5CDD505-2E9C-101B-9397-08002B2CF9AE}" pid="4" name="Description">
    <vt:lpwstr> </vt:lpwstr>
  </property>
  <property fmtid="{D5CDD505-2E9C-101B-9397-08002B2CF9AE}" pid="5" name="Binding">
    <vt:bool>true</vt:bool>
  </property>
  <property fmtid="{D5CDD505-2E9C-101B-9397-08002B2CF9AE}" pid="6" name="GSMAKBCategory">
    <vt:lpwstr/>
  </property>
  <property fmtid="{D5CDD505-2E9C-101B-9397-08002B2CF9AE}" pid="7" name="Security Classification Categories">
    <vt:lpwstr>Unrestricted</vt:lpwstr>
  </property>
  <property fmtid="{D5CDD505-2E9C-101B-9397-08002B2CF9AE}" pid="8" name="ContentTypeId">
    <vt:lpwstr>0x010100EC728DFF17A841B193288BA44365FF7000B94428117C9D4ABEAE546B3436799766005AAF8FE4024A458B936B7C72E30E3BB3002D567C428235014B8CB408951E9C5E55</vt:lpwstr>
  </property>
  <property fmtid="{D5CDD505-2E9C-101B-9397-08002B2CF9AE}" pid="9" name="TaxCatchAll">
    <vt:lpwstr>6;#Liaison Statement|cbf76d2d-505a-404d-bce1-52a2ae1f5ef6</vt:lpwstr>
  </property>
  <property fmtid="{D5CDD505-2E9C-101B-9397-08002B2CF9AE}" pid="10" name="Approved Date">
    <vt:lpwstr>29th October 2004</vt:lpwstr>
  </property>
  <property fmtid="{D5CDD505-2E9C-101B-9397-08002B2CF9AE}" pid="11" name="Version Number">
    <vt:lpwstr>0.1</vt:lpwstr>
  </property>
  <property fmtid="{D5CDD505-2E9C-101B-9397-08002B2CF9AE}" pid="12" name="Official Number">
    <vt:lpwstr>0</vt:lpwstr>
  </property>
  <property fmtid="{D5CDD505-2E9C-101B-9397-08002B2CF9AE}" pid="13" name="Editor">
    <vt:lpwstr> editor</vt:lpwstr>
  </property>
  <property fmtid="{D5CDD505-2E9C-101B-9397-08002B2CF9AE}" pid="14" name="GSMADocumentType">
    <vt:lpwstr>6;#Liaison Statement|cbf76d2d-505a-404d-bce1-52a2ae1f5ef6</vt:lpwstr>
  </property>
  <property fmtid="{D5CDD505-2E9C-101B-9397-08002B2CF9AE}" pid="15" name="GSMAChangeRequestApprover">
    <vt:lpwstr/>
  </property>
  <property fmtid="{D5CDD505-2E9C-101B-9397-08002B2CF9AE}" pid="16" name="GSMAEditionType">
    <vt:lpwstr>Current</vt:lpwstr>
  </property>
  <property fmtid="{D5CDD505-2E9C-101B-9397-08002B2CF9AE}" pid="17" name="Order">
    <vt:r8>1800</vt:r8>
  </property>
  <property fmtid="{D5CDD505-2E9C-101B-9397-08002B2CF9AE}" pid="18" name="xd_ProgID">
    <vt:lpwstr/>
  </property>
  <property fmtid="{D5CDD505-2E9C-101B-9397-08002B2CF9AE}" pid="19" name="DocumentSetDescription">
    <vt:lpwstr/>
  </property>
  <property fmtid="{D5CDD505-2E9C-101B-9397-08002B2CF9AE}" pid="20" name="GSMAAdditionalReaders">
    <vt:lpwstr/>
  </property>
  <property fmtid="{D5CDD505-2E9C-101B-9397-08002B2CF9AE}" pid="21" name="GSMAAdditionalContributors">
    <vt:lpwstr/>
  </property>
  <property fmtid="{D5CDD505-2E9C-101B-9397-08002B2CF9AE}" pid="22" name="TemplateUrl">
    <vt:lpwstr/>
  </property>
  <property fmtid="{D5CDD505-2E9C-101B-9397-08002B2CF9AE}" pid="23" name="GSMALiaisonStatementLink">
    <vt:lpwstr>http://gsm-0002-d-sp-8/_layouts/Infocentre/InfocentreRedirect.aspx?WebId=ded023db-5b34-4dbf-afc5-9e919402b95e&amp;ListId=9a5b5119-10a1-48aa-8884-708c64b37f0b&amp;ItemId=ac1e091e-73fd-4ca8-a730-c3a0d796e4ea&amp;VersionLabel=, LS1</vt:lpwstr>
  </property>
  <property fmtid="{D5CDD505-2E9C-101B-9397-08002B2CF9AE}" pid="24" name="_docset_NoMedatataSyncRequired">
    <vt:lpwstr>False</vt:lpwstr>
  </property>
</Properties>
</file>